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781A5A" w14:textId="2C2C1C31" w:rsidR="00E65078" w:rsidRPr="00260023" w:rsidRDefault="00270BD3" w:rsidP="007C30D8">
      <w:pPr>
        <w:spacing w:after="160" w:line="276" w:lineRule="auto"/>
        <w:jc w:val="both"/>
        <w:rPr>
          <w:rFonts w:ascii="Aptos" w:hAnsi="Aptos" w:cs="Tahoma"/>
          <w:b/>
          <w:sz w:val="22"/>
          <w:szCs w:val="22"/>
          <w:lang w:val="cs-CZ"/>
        </w:rPr>
      </w:pPr>
      <w:r w:rsidRPr="00260023">
        <w:rPr>
          <w:rFonts w:ascii="Aptos" w:hAnsi="Aptos" w:cs="Tahoma"/>
          <w:b/>
          <w:sz w:val="22"/>
          <w:szCs w:val="22"/>
          <w:lang w:val="cs-CZ"/>
        </w:rPr>
        <w:t xml:space="preserve">Příloha č.  </w:t>
      </w:r>
      <w:r w:rsidR="00C654E2" w:rsidRPr="00260023">
        <w:rPr>
          <w:rFonts w:ascii="Aptos" w:hAnsi="Aptos" w:cs="Tahoma"/>
          <w:b/>
          <w:sz w:val="22"/>
          <w:szCs w:val="22"/>
          <w:lang w:val="cs-CZ"/>
        </w:rPr>
        <w:t>8</w:t>
      </w:r>
      <w:r w:rsidRPr="00260023">
        <w:rPr>
          <w:rFonts w:ascii="Aptos" w:hAnsi="Aptos" w:cs="Tahoma"/>
          <w:b/>
          <w:sz w:val="22"/>
          <w:szCs w:val="22"/>
          <w:lang w:val="cs-CZ"/>
        </w:rPr>
        <w:t xml:space="preserve"> – </w:t>
      </w:r>
      <w:r w:rsidR="002017E4" w:rsidRPr="00260023">
        <w:rPr>
          <w:rFonts w:ascii="Aptos" w:hAnsi="Aptos" w:cs="Tahoma"/>
          <w:b/>
          <w:sz w:val="22"/>
          <w:szCs w:val="22"/>
          <w:lang w:val="cs-CZ"/>
        </w:rPr>
        <w:t xml:space="preserve">Soupis </w:t>
      </w:r>
      <w:r w:rsidR="003432D0" w:rsidRPr="00260023">
        <w:rPr>
          <w:rFonts w:ascii="Aptos" w:hAnsi="Aptos" w:cs="Tahoma"/>
          <w:b/>
          <w:sz w:val="22"/>
          <w:szCs w:val="22"/>
          <w:lang w:val="cs-CZ"/>
        </w:rPr>
        <w:t>pravomocí</w:t>
      </w:r>
      <w:r w:rsidR="007C30D8" w:rsidRPr="00260023">
        <w:rPr>
          <w:rFonts w:ascii="Aptos" w:hAnsi="Aptos" w:cs="Tahoma"/>
          <w:b/>
          <w:sz w:val="22"/>
          <w:szCs w:val="22"/>
          <w:lang w:val="cs-CZ"/>
        </w:rPr>
        <w:t xml:space="preserve"> </w:t>
      </w:r>
      <w:r w:rsidR="00320249">
        <w:rPr>
          <w:rFonts w:ascii="Aptos" w:hAnsi="Aptos" w:cs="Tahoma"/>
          <w:b/>
          <w:sz w:val="22"/>
          <w:szCs w:val="22"/>
          <w:lang w:val="cs-CZ"/>
        </w:rPr>
        <w:t>r</w:t>
      </w:r>
      <w:r w:rsidR="007C30D8" w:rsidRPr="00260023">
        <w:rPr>
          <w:rFonts w:ascii="Aptos" w:hAnsi="Aptos" w:cs="Tahoma"/>
          <w:b/>
          <w:sz w:val="22"/>
          <w:szCs w:val="22"/>
          <w:lang w:val="cs-CZ"/>
        </w:rPr>
        <w:t xml:space="preserve">ealizačního týmu </w:t>
      </w:r>
      <w:r w:rsidR="0086138C" w:rsidRPr="00260023">
        <w:rPr>
          <w:rFonts w:ascii="Aptos" w:hAnsi="Aptos" w:cs="Tahoma"/>
          <w:b/>
          <w:sz w:val="22"/>
          <w:szCs w:val="22"/>
          <w:lang w:val="cs-CZ"/>
        </w:rPr>
        <w:t>Objednatele</w:t>
      </w:r>
    </w:p>
    <w:p w14:paraId="2297B98D" w14:textId="309FF78E" w:rsidR="00F947D3" w:rsidRPr="00260023" w:rsidRDefault="00E65078" w:rsidP="00625635">
      <w:pPr>
        <w:pStyle w:val="Nadpis2"/>
        <w:keepNext w:val="0"/>
        <w:numPr>
          <w:ilvl w:val="1"/>
          <w:numId w:val="0"/>
        </w:numPr>
        <w:tabs>
          <w:tab w:val="num" w:pos="0"/>
          <w:tab w:val="num" w:pos="426"/>
        </w:tabs>
        <w:spacing w:after="120" w:line="276" w:lineRule="auto"/>
        <w:jc w:val="both"/>
        <w:rPr>
          <w:rFonts w:ascii="Aptos" w:hAnsi="Aptos" w:cs="Tahoma"/>
          <w:b w:val="0"/>
          <w:i w:val="0"/>
          <w:sz w:val="22"/>
          <w:szCs w:val="22"/>
          <w:lang w:val="cs-CZ"/>
        </w:rPr>
      </w:pPr>
      <w:r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 xml:space="preserve">Zhotovitel je povinen </w:t>
      </w:r>
      <w:r w:rsidR="00C8123E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 xml:space="preserve">při plnění Smlouvy </w:t>
      </w:r>
      <w:r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 xml:space="preserve">umožnit výkon </w:t>
      </w:r>
      <w:r w:rsidR="00260023">
        <w:rPr>
          <w:rFonts w:ascii="Aptos" w:hAnsi="Aptos" w:cs="Tahoma"/>
          <w:b w:val="0"/>
          <w:i w:val="0"/>
          <w:sz w:val="22"/>
          <w:szCs w:val="22"/>
          <w:lang w:val="cs-CZ"/>
        </w:rPr>
        <w:t>r</w:t>
      </w:r>
      <w:r w:rsidR="003D6613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 xml:space="preserve">ealizačnímu týmu </w:t>
      </w:r>
      <w:r w:rsidR="007C30D8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Objednatele</w:t>
      </w:r>
      <w:r w:rsidR="003E5DFB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 xml:space="preserve"> </w:t>
      </w:r>
      <w:r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a</w:t>
      </w:r>
      <w:r w:rsidR="00305193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 </w:t>
      </w:r>
      <w:r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poskytnout</w:t>
      </w:r>
      <w:r w:rsidR="00270BD3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 xml:space="preserve"> </w:t>
      </w:r>
      <w:r w:rsidR="003D6613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tomuto týmu</w:t>
      </w:r>
      <w:r w:rsidR="00270BD3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 xml:space="preserve"> i Objednateli</w:t>
      </w:r>
      <w:r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 xml:space="preserve"> </w:t>
      </w:r>
      <w:r w:rsidR="003E5DFB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 xml:space="preserve">veškeré </w:t>
      </w:r>
      <w:r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nezbytné podmínky a součinnost pro jeho činnost</w:t>
      </w:r>
      <w:r w:rsidR="00F947D3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.</w:t>
      </w:r>
      <w:r w:rsidR="007C30D8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 xml:space="preserve"> Pro vyloučení pochybností bere Zhotovitel na vědomí, že v celém rozsahu Smlouvy je oprávněn jednat </w:t>
      </w:r>
      <w:r w:rsidR="007A5C90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 xml:space="preserve">vždy i </w:t>
      </w:r>
      <w:r w:rsidR="007C30D8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Objednatel.</w:t>
      </w:r>
    </w:p>
    <w:p w14:paraId="31B61B4F" w14:textId="78DDCA2A" w:rsidR="003E5DFB" w:rsidRPr="00260023" w:rsidRDefault="00F947D3" w:rsidP="00625635">
      <w:pPr>
        <w:pStyle w:val="Nadpis2"/>
        <w:keepNext w:val="0"/>
        <w:numPr>
          <w:ilvl w:val="1"/>
          <w:numId w:val="0"/>
        </w:numPr>
        <w:tabs>
          <w:tab w:val="num" w:pos="0"/>
          <w:tab w:val="num" w:pos="426"/>
        </w:tabs>
        <w:spacing w:after="120" w:line="276" w:lineRule="auto"/>
        <w:jc w:val="both"/>
        <w:rPr>
          <w:rFonts w:ascii="Aptos" w:hAnsi="Aptos" w:cs="Tahoma"/>
          <w:b w:val="0"/>
          <w:i w:val="0"/>
          <w:sz w:val="22"/>
          <w:szCs w:val="22"/>
          <w:lang w:val="cs-CZ"/>
        </w:rPr>
      </w:pPr>
      <w:r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Zhotovitel je povinen</w:t>
      </w:r>
      <w:r w:rsidR="003E5DFB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 xml:space="preserve"> </w:t>
      </w:r>
      <w:r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dostatečně předem</w:t>
      </w:r>
      <w:r w:rsidR="00E65078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 xml:space="preserve"> informovat </w:t>
      </w:r>
      <w:r w:rsidR="007C30D8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 xml:space="preserve">příslušné členy </w:t>
      </w:r>
      <w:r w:rsidR="00260023">
        <w:rPr>
          <w:rFonts w:ascii="Aptos" w:hAnsi="Aptos" w:cs="Tahoma"/>
          <w:b w:val="0"/>
          <w:i w:val="0"/>
          <w:sz w:val="22"/>
          <w:szCs w:val="22"/>
          <w:lang w:val="cs-CZ"/>
        </w:rPr>
        <w:t>r</w:t>
      </w:r>
      <w:r w:rsidR="007C30D8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ealizačního týmu</w:t>
      </w:r>
      <w:r w:rsidR="003E5DFB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 xml:space="preserve"> </w:t>
      </w:r>
      <w:r w:rsidR="006F59EC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 xml:space="preserve">Objednatele </w:t>
      </w:r>
      <w:r w:rsidR="00E65078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o</w:t>
      </w:r>
      <w:r w:rsidR="007C30D8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 </w:t>
      </w:r>
      <w:r w:rsidR="00E65078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 xml:space="preserve">skutečnostech umožňujících plnění </w:t>
      </w:r>
      <w:r w:rsidR="007C30D8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jejich</w:t>
      </w:r>
      <w:r w:rsidR="00E65078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 xml:space="preserve"> </w:t>
      </w:r>
      <w:r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činností, zejména o</w:t>
      </w:r>
      <w:r w:rsidR="00E86F22">
        <w:rPr>
          <w:rFonts w:ascii="Aptos" w:hAnsi="Aptos" w:cs="Tahoma"/>
          <w:b w:val="0"/>
          <w:i w:val="0"/>
          <w:sz w:val="22"/>
          <w:szCs w:val="22"/>
          <w:lang w:val="cs-CZ"/>
        </w:rPr>
        <w:t> </w:t>
      </w:r>
      <w:r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prováděných úkonech</w:t>
      </w:r>
      <w:r w:rsidR="00270BD3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 xml:space="preserve"> a krocích</w:t>
      </w:r>
      <w:r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 xml:space="preserve">, kterých se </w:t>
      </w:r>
      <w:r w:rsidR="007C30D8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 xml:space="preserve">jednotliví členové </w:t>
      </w:r>
      <w:r w:rsidR="00260023">
        <w:rPr>
          <w:rFonts w:ascii="Aptos" w:hAnsi="Aptos" w:cs="Tahoma"/>
          <w:b w:val="0"/>
          <w:i w:val="0"/>
          <w:sz w:val="22"/>
          <w:szCs w:val="22"/>
          <w:lang w:val="cs-CZ"/>
        </w:rPr>
        <w:t>r</w:t>
      </w:r>
      <w:r w:rsidR="007C30D8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ealizačního týmu</w:t>
      </w:r>
      <w:r w:rsidR="006F59EC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 xml:space="preserve"> Objednatele</w:t>
      </w:r>
      <w:r w:rsidR="007C30D8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 xml:space="preserve"> mohou </w:t>
      </w:r>
      <w:r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účastnit či je kontrolovat.</w:t>
      </w:r>
      <w:r w:rsidR="00E65078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 xml:space="preserve"> </w:t>
      </w:r>
      <w:r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Pokud Zhotovitel poruší povinnost dle předchozí věty a znemožní tak</w:t>
      </w:r>
      <w:r w:rsidR="007C30D8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 xml:space="preserve"> členům </w:t>
      </w:r>
      <w:r w:rsidR="00260023">
        <w:rPr>
          <w:rFonts w:ascii="Aptos" w:hAnsi="Aptos" w:cs="Tahoma"/>
          <w:b w:val="0"/>
          <w:i w:val="0"/>
          <w:sz w:val="22"/>
          <w:szCs w:val="22"/>
          <w:lang w:val="cs-CZ"/>
        </w:rPr>
        <w:t>r</w:t>
      </w:r>
      <w:r w:rsidR="007C30D8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ealizačního týmu</w:t>
      </w:r>
      <w:r w:rsidR="006F59EC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 xml:space="preserve"> Objednatele</w:t>
      </w:r>
      <w:r w:rsidR="007C30D8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 xml:space="preserve"> </w:t>
      </w:r>
      <w:r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výkon činností</w:t>
      </w:r>
      <w:r w:rsidR="007C30D8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 xml:space="preserve"> (pravomocí) podle Smlouvy</w:t>
      </w:r>
      <w:r w:rsidR="00320249">
        <w:rPr>
          <w:rFonts w:ascii="Aptos" w:hAnsi="Aptos" w:cs="Tahoma"/>
          <w:b w:val="0"/>
          <w:i w:val="0"/>
          <w:sz w:val="22"/>
          <w:szCs w:val="22"/>
          <w:lang w:val="cs-CZ"/>
        </w:rPr>
        <w:t xml:space="preserve"> a jejích příloh</w:t>
      </w:r>
      <w:r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, je povinen uhradit veškeré náklady související s</w:t>
      </w:r>
      <w:r w:rsidR="001B60BD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 xml:space="preserve"> umožněním dodatečného provedení činností </w:t>
      </w:r>
      <w:r w:rsidR="007C30D8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 xml:space="preserve">příslušnému členovi </w:t>
      </w:r>
      <w:r w:rsidR="00260023">
        <w:rPr>
          <w:rFonts w:ascii="Aptos" w:hAnsi="Aptos" w:cs="Tahoma"/>
          <w:b w:val="0"/>
          <w:i w:val="0"/>
          <w:sz w:val="22"/>
          <w:szCs w:val="22"/>
          <w:lang w:val="cs-CZ"/>
        </w:rPr>
        <w:t>r</w:t>
      </w:r>
      <w:r w:rsidR="007C30D8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ealizačního týmu</w:t>
      </w:r>
      <w:r w:rsidR="00260023">
        <w:rPr>
          <w:rFonts w:ascii="Aptos" w:hAnsi="Aptos" w:cs="Tahoma"/>
          <w:b w:val="0"/>
          <w:i w:val="0"/>
          <w:sz w:val="22"/>
          <w:szCs w:val="22"/>
          <w:lang w:val="cs-CZ"/>
        </w:rPr>
        <w:t xml:space="preserve"> Objednatele</w:t>
      </w:r>
      <w:r w:rsidR="007C30D8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.</w:t>
      </w:r>
    </w:p>
    <w:p w14:paraId="7874A444" w14:textId="702A8609" w:rsidR="0086138C" w:rsidRPr="00260023" w:rsidRDefault="0086138C" w:rsidP="00625635">
      <w:pPr>
        <w:pStyle w:val="Nadpis2"/>
        <w:keepNext w:val="0"/>
        <w:numPr>
          <w:ilvl w:val="1"/>
          <w:numId w:val="0"/>
        </w:numPr>
        <w:tabs>
          <w:tab w:val="num" w:pos="0"/>
          <w:tab w:val="num" w:pos="426"/>
        </w:tabs>
        <w:spacing w:after="120" w:line="276" w:lineRule="auto"/>
        <w:jc w:val="both"/>
        <w:rPr>
          <w:rFonts w:ascii="Aptos" w:hAnsi="Aptos" w:cs="Tahoma"/>
          <w:b w:val="0"/>
          <w:i w:val="0"/>
          <w:sz w:val="22"/>
          <w:szCs w:val="22"/>
          <w:lang w:val="cs-CZ"/>
        </w:rPr>
      </w:pPr>
      <w:r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Zástupce Objednatele i č</w:t>
      </w:r>
      <w:r w:rsidR="007A5C90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lenové</w:t>
      </w:r>
      <w:r w:rsidR="003D6613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 xml:space="preserve"> </w:t>
      </w:r>
      <w:r w:rsidR="00260023">
        <w:rPr>
          <w:rFonts w:ascii="Aptos" w:hAnsi="Aptos" w:cs="Tahoma"/>
          <w:b w:val="0"/>
          <w:i w:val="0"/>
          <w:sz w:val="22"/>
          <w:szCs w:val="22"/>
          <w:lang w:val="cs-CZ"/>
        </w:rPr>
        <w:t>r</w:t>
      </w:r>
      <w:r w:rsidR="003D6613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ealizačního týmu</w:t>
      </w:r>
      <w:r w:rsidR="006F59EC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 xml:space="preserve"> Objednatele</w:t>
      </w:r>
      <w:r w:rsidR="003D6613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 xml:space="preserve"> jsou</w:t>
      </w:r>
      <w:r w:rsidR="003E5DFB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 xml:space="preserve"> oprávněn</w:t>
      </w:r>
      <w:r w:rsidR="003D6613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i</w:t>
      </w:r>
      <w:r w:rsidR="00270BD3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 xml:space="preserve"> za</w:t>
      </w:r>
      <w:r w:rsidR="00E86F22">
        <w:rPr>
          <w:rFonts w:ascii="Aptos" w:hAnsi="Aptos" w:cs="Tahoma"/>
          <w:b w:val="0"/>
          <w:i w:val="0"/>
          <w:sz w:val="22"/>
          <w:szCs w:val="22"/>
          <w:lang w:val="cs-CZ"/>
        </w:rPr>
        <w:t> </w:t>
      </w:r>
      <w:r w:rsidR="00270BD3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Objednatele</w:t>
      </w:r>
      <w:r w:rsidR="001B60BD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 xml:space="preserve"> všeobecně</w:t>
      </w:r>
      <w:r w:rsidR="007A7C13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 xml:space="preserve"> </w:t>
      </w:r>
      <w:r w:rsidR="00E65078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 xml:space="preserve">kontrolovat plnění </w:t>
      </w:r>
      <w:r w:rsidR="003E5DFB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S</w:t>
      </w:r>
      <w:r w:rsidR="00E65078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mlouvy</w:t>
      </w:r>
      <w:r w:rsidR="001B60BD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 xml:space="preserve"> a</w:t>
      </w:r>
      <w:r w:rsidR="003E5DFB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 xml:space="preserve"> ukládat Zhotoviteli </w:t>
      </w:r>
      <w:r w:rsidR="001B60BD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 xml:space="preserve">v této souvislosti </w:t>
      </w:r>
      <w:r w:rsidR="003E5DFB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závazné pokyny</w:t>
      </w:r>
      <w:r w:rsidR="001B60BD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 xml:space="preserve">. Zhotovitel bere na vědomí, že </w:t>
      </w:r>
      <w:r w:rsidR="000B590A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 xml:space="preserve">v rámci </w:t>
      </w:r>
      <w:r w:rsidR="003D6613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Realizačního týmu</w:t>
      </w:r>
      <w:r w:rsidR="006F59EC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 xml:space="preserve"> Objednate</w:t>
      </w:r>
      <w:r w:rsidR="00C8123E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l</w:t>
      </w:r>
      <w:r w:rsidR="006F59EC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e</w:t>
      </w:r>
      <w:r w:rsidR="003D6613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 xml:space="preserve"> </w:t>
      </w:r>
      <w:r w:rsidR="00270BD3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 xml:space="preserve">a jako jeho součást </w:t>
      </w:r>
      <w:r w:rsidR="000B590A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bude prováděn i autorský dozor</w:t>
      </w:r>
      <w:r w:rsidR="00270BD3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 xml:space="preserve"> (AD)</w:t>
      </w:r>
      <w:r w:rsidR="000B590A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 xml:space="preserve">, </w:t>
      </w:r>
      <w:r w:rsidR="00923C3A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 xml:space="preserve">jehož činnosti je oprávněn vykonávat i </w:t>
      </w:r>
      <w:r w:rsidR="005C6583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technický dozor stavebníku (</w:t>
      </w:r>
      <w:r w:rsidR="00923C3A" w:rsidRPr="00260023">
        <w:rPr>
          <w:rFonts w:ascii="Aptos" w:hAnsi="Aptos"/>
          <w:b w:val="0"/>
          <w:i w:val="0"/>
          <w:sz w:val="22"/>
          <w:szCs w:val="22"/>
          <w:lang w:val="cs-CZ"/>
        </w:rPr>
        <w:t>TDS</w:t>
      </w:r>
      <w:r w:rsidR="005C6583" w:rsidRPr="00260023">
        <w:rPr>
          <w:rFonts w:ascii="Aptos" w:hAnsi="Aptos"/>
          <w:b w:val="0"/>
          <w:i w:val="0"/>
          <w:sz w:val="22"/>
          <w:szCs w:val="22"/>
          <w:lang w:val="cs-CZ"/>
        </w:rPr>
        <w:t>)</w:t>
      </w:r>
      <w:r w:rsidR="003D6613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 xml:space="preserve">. </w:t>
      </w:r>
    </w:p>
    <w:p w14:paraId="391B85B9" w14:textId="2862FB5F" w:rsidR="00717EBB" w:rsidRPr="00260023" w:rsidRDefault="003D6613" w:rsidP="00625635">
      <w:pPr>
        <w:pStyle w:val="Nadpis2"/>
        <w:keepNext w:val="0"/>
        <w:numPr>
          <w:ilvl w:val="1"/>
          <w:numId w:val="0"/>
        </w:numPr>
        <w:tabs>
          <w:tab w:val="num" w:pos="0"/>
          <w:tab w:val="num" w:pos="426"/>
        </w:tabs>
        <w:spacing w:after="120" w:line="276" w:lineRule="auto"/>
        <w:jc w:val="both"/>
        <w:rPr>
          <w:lang w:val="cs-CZ"/>
        </w:rPr>
      </w:pPr>
      <w:r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 xml:space="preserve">Oprávnění </w:t>
      </w:r>
      <w:r w:rsidR="00260023">
        <w:rPr>
          <w:rFonts w:ascii="Aptos" w:hAnsi="Aptos" w:cs="Tahoma"/>
          <w:b w:val="0"/>
          <w:i w:val="0"/>
          <w:sz w:val="22"/>
          <w:szCs w:val="22"/>
          <w:lang w:val="cs-CZ"/>
        </w:rPr>
        <w:t>r</w:t>
      </w:r>
      <w:r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ealizačního týmu</w:t>
      </w:r>
      <w:r w:rsidR="006F59EC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 xml:space="preserve"> Objednatele</w:t>
      </w:r>
      <w:r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 xml:space="preserve"> jsou tyto:</w:t>
      </w:r>
    </w:p>
    <w:p w14:paraId="6FE5E3BE" w14:textId="3D3A3C87" w:rsidR="00717EBB" w:rsidRPr="00260023" w:rsidRDefault="00717EBB" w:rsidP="00625635">
      <w:pPr>
        <w:pStyle w:val="Nadpis2"/>
        <w:keepNext w:val="0"/>
        <w:spacing w:after="120" w:line="276" w:lineRule="auto"/>
        <w:jc w:val="both"/>
        <w:rPr>
          <w:rFonts w:ascii="Aptos" w:hAnsi="Aptos" w:cs="Tahoma"/>
          <w:sz w:val="22"/>
          <w:szCs w:val="22"/>
          <w:lang w:val="cs-CZ"/>
        </w:rPr>
      </w:pPr>
      <w:r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 xml:space="preserve">Zhotovitel bere na vědomí, že </w:t>
      </w:r>
      <w:r w:rsidR="00260023" w:rsidRPr="00260023">
        <w:rPr>
          <w:rFonts w:ascii="Aptos" w:hAnsi="Aptos" w:cs="Tahoma"/>
          <w:i w:val="0"/>
          <w:sz w:val="22"/>
          <w:szCs w:val="22"/>
          <w:lang w:val="cs-CZ"/>
        </w:rPr>
        <w:t>z</w:t>
      </w:r>
      <w:r w:rsidRPr="00260023">
        <w:rPr>
          <w:rFonts w:ascii="Aptos" w:hAnsi="Aptos" w:cs="Tahoma"/>
          <w:i w:val="0"/>
          <w:sz w:val="22"/>
          <w:szCs w:val="22"/>
          <w:lang w:val="cs-CZ"/>
        </w:rPr>
        <w:t xml:space="preserve">ástupce </w:t>
      </w:r>
      <w:r w:rsidR="007C30D8" w:rsidRPr="00260023">
        <w:rPr>
          <w:rFonts w:ascii="Aptos" w:hAnsi="Aptos" w:cs="Tahoma"/>
          <w:i w:val="0"/>
          <w:sz w:val="22"/>
          <w:szCs w:val="22"/>
          <w:lang w:val="cs-CZ"/>
        </w:rPr>
        <w:t>Objednatele</w:t>
      </w:r>
      <w:r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 xml:space="preserve"> je v rámci činností oprávněn zejména:</w:t>
      </w:r>
    </w:p>
    <w:p w14:paraId="128BCEE3" w14:textId="78523BC2" w:rsidR="00717EBB" w:rsidRPr="00260023" w:rsidRDefault="005A7F33" w:rsidP="00625635">
      <w:pPr>
        <w:pStyle w:val="Nadpis2"/>
        <w:keepNext w:val="0"/>
        <w:numPr>
          <w:ilvl w:val="0"/>
          <w:numId w:val="39"/>
        </w:numPr>
        <w:spacing w:after="120" w:line="276" w:lineRule="auto"/>
        <w:ind w:left="426" w:hanging="426"/>
        <w:jc w:val="both"/>
        <w:rPr>
          <w:rFonts w:ascii="Aptos" w:hAnsi="Aptos" w:cs="Tahoma"/>
          <w:b w:val="0"/>
          <w:i w:val="0"/>
          <w:sz w:val="22"/>
          <w:szCs w:val="22"/>
          <w:lang w:val="cs-CZ"/>
        </w:rPr>
      </w:pPr>
      <w:r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 xml:space="preserve">Změnit členy </w:t>
      </w:r>
      <w:r w:rsidR="00320249">
        <w:rPr>
          <w:rFonts w:ascii="Aptos" w:hAnsi="Aptos" w:cs="Tahoma"/>
          <w:b w:val="0"/>
          <w:i w:val="0"/>
          <w:sz w:val="22"/>
          <w:szCs w:val="22"/>
          <w:lang w:val="cs-CZ"/>
        </w:rPr>
        <w:t>r</w:t>
      </w:r>
      <w:r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ealizačního týmu</w:t>
      </w:r>
      <w:r w:rsidR="006F59EC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 xml:space="preserve"> Objednatele</w:t>
      </w:r>
      <w:r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 xml:space="preserve"> dle přílohy č. </w:t>
      </w:r>
      <w:r w:rsidR="007C30D8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 xml:space="preserve">11 Smlouvy, </w:t>
      </w:r>
      <w:r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a to na</w:t>
      </w:r>
      <w:r w:rsidR="00B3107D">
        <w:rPr>
          <w:rFonts w:ascii="Aptos" w:hAnsi="Aptos" w:cs="Tahoma"/>
          <w:b w:val="0"/>
          <w:i w:val="0"/>
          <w:sz w:val="22"/>
          <w:szCs w:val="22"/>
          <w:lang w:val="cs-CZ"/>
        </w:rPr>
        <w:t> </w:t>
      </w:r>
      <w:r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základě písemného oznámení Zhotoviteli</w:t>
      </w:r>
      <w:r w:rsidR="007C30D8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, aniž by bylo nutné měnit Smlouvu dodatkem.</w:t>
      </w:r>
    </w:p>
    <w:p w14:paraId="188C8EC4" w14:textId="05BCCF2C" w:rsidR="005A7F33" w:rsidRPr="00260023" w:rsidRDefault="005A7F33" w:rsidP="00625635">
      <w:pPr>
        <w:pStyle w:val="Nadpis2"/>
        <w:keepNext w:val="0"/>
        <w:numPr>
          <w:ilvl w:val="0"/>
          <w:numId w:val="39"/>
        </w:numPr>
        <w:spacing w:after="120" w:line="276" w:lineRule="auto"/>
        <w:ind w:left="426" w:hanging="426"/>
        <w:jc w:val="both"/>
        <w:rPr>
          <w:rFonts w:ascii="Aptos" w:hAnsi="Aptos" w:cs="Tahoma"/>
          <w:b w:val="0"/>
          <w:i w:val="0"/>
          <w:sz w:val="22"/>
          <w:szCs w:val="22"/>
          <w:lang w:val="cs-CZ"/>
        </w:rPr>
      </w:pPr>
      <w:r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 xml:space="preserve">Schvalovat </w:t>
      </w:r>
      <w:r w:rsidR="006F59EC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p</w:t>
      </w:r>
      <w:r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 xml:space="preserve">říkaz ke změně v rámci změnového řízení za </w:t>
      </w:r>
      <w:r w:rsidR="007C30D8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Objednatele</w:t>
      </w:r>
      <w:r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.</w:t>
      </w:r>
    </w:p>
    <w:p w14:paraId="634DC6CC" w14:textId="37690355" w:rsidR="00717EBB" w:rsidRPr="00260023" w:rsidRDefault="00717EBB" w:rsidP="00625635">
      <w:pPr>
        <w:pStyle w:val="Nadpis2"/>
        <w:keepNext w:val="0"/>
        <w:numPr>
          <w:ilvl w:val="0"/>
          <w:numId w:val="39"/>
        </w:numPr>
        <w:spacing w:after="120" w:line="276" w:lineRule="auto"/>
        <w:ind w:left="426" w:hanging="426"/>
        <w:jc w:val="both"/>
        <w:rPr>
          <w:rFonts w:ascii="Aptos" w:hAnsi="Aptos" w:cs="Tahoma"/>
          <w:b w:val="0"/>
          <w:i w:val="0"/>
          <w:sz w:val="22"/>
          <w:szCs w:val="22"/>
          <w:lang w:val="cs-CZ"/>
        </w:rPr>
      </w:pPr>
      <w:r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 xml:space="preserve">Schvalovat činnosti, které by mohly mít za následek omezení chodu </w:t>
      </w:r>
      <w:r w:rsidR="007A5C90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(</w:t>
      </w:r>
      <w:r w:rsidR="007C30D8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provoz</w:t>
      </w:r>
      <w:r w:rsidR="007A5C90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u)</w:t>
      </w:r>
      <w:r w:rsidR="007C30D8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 xml:space="preserve"> </w:t>
      </w:r>
      <w:r w:rsidR="006D46B1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Objednatele</w:t>
      </w:r>
      <w:r w:rsidR="005430CF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 xml:space="preserve"> </w:t>
      </w:r>
      <w:r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nebo je</w:t>
      </w:r>
      <w:r w:rsidR="006D46B1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ho</w:t>
      </w:r>
      <w:r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 xml:space="preserve"> části (např. omezení či přerušení dodávky elektrické energie, vody, medicinálních plynů aj.).</w:t>
      </w:r>
    </w:p>
    <w:p w14:paraId="39D078E5" w14:textId="5207C683" w:rsidR="005A7F33" w:rsidRPr="00260023" w:rsidRDefault="00717EBB" w:rsidP="00625635">
      <w:pPr>
        <w:pStyle w:val="Nadpis2"/>
        <w:keepNext w:val="0"/>
        <w:numPr>
          <w:ilvl w:val="0"/>
          <w:numId w:val="39"/>
        </w:numPr>
        <w:spacing w:after="120" w:line="276" w:lineRule="auto"/>
        <w:ind w:left="426" w:hanging="426"/>
        <w:jc w:val="both"/>
        <w:rPr>
          <w:rFonts w:ascii="Aptos" w:hAnsi="Aptos" w:cs="Tahoma"/>
          <w:b w:val="0"/>
          <w:i w:val="0"/>
          <w:sz w:val="22"/>
          <w:szCs w:val="22"/>
          <w:lang w:val="cs-CZ"/>
        </w:rPr>
      </w:pPr>
      <w:r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Odsouhlasit změny</w:t>
      </w:r>
      <w:r w:rsidR="007A5C90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,</w:t>
      </w:r>
      <w:r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 xml:space="preserve"> které mají vliv na </w:t>
      </w:r>
      <w:r w:rsidR="007C30D8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H</w:t>
      </w:r>
      <w:r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armonogram</w:t>
      </w:r>
      <w:r w:rsidR="005A7F33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.</w:t>
      </w:r>
    </w:p>
    <w:p w14:paraId="0DBABB8A" w14:textId="45B45786" w:rsidR="003D6613" w:rsidRPr="00260023" w:rsidRDefault="003D6613" w:rsidP="00625635">
      <w:pPr>
        <w:pStyle w:val="Nadpis2"/>
        <w:keepNext w:val="0"/>
        <w:numPr>
          <w:ilvl w:val="0"/>
          <w:numId w:val="39"/>
        </w:numPr>
        <w:spacing w:after="120" w:line="276" w:lineRule="auto"/>
        <w:ind w:left="426" w:hanging="426"/>
        <w:jc w:val="both"/>
        <w:rPr>
          <w:rFonts w:ascii="Aptos" w:hAnsi="Aptos" w:cs="Tahoma"/>
          <w:b w:val="0"/>
          <w:i w:val="0"/>
          <w:sz w:val="22"/>
          <w:szCs w:val="22"/>
          <w:lang w:val="cs-CZ"/>
        </w:rPr>
      </w:pPr>
      <w:r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K </w:t>
      </w:r>
      <w:r w:rsidR="005C6583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 xml:space="preserve">veškerým </w:t>
      </w:r>
      <w:r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 xml:space="preserve">činnostem za </w:t>
      </w:r>
      <w:r w:rsidR="007C30D8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Objednatele</w:t>
      </w:r>
      <w:r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 xml:space="preserve"> vyplývající</w:t>
      </w:r>
      <w:r w:rsidR="007A5C90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m</w:t>
      </w:r>
      <w:r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 xml:space="preserve"> se Smlouvy</w:t>
      </w:r>
      <w:r w:rsidR="005C6583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 xml:space="preserve"> a jejích příloh</w:t>
      </w:r>
      <w:r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 xml:space="preserve">, vyjma podpisu </w:t>
      </w:r>
      <w:r w:rsidR="007C30D8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d</w:t>
      </w:r>
      <w:r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 xml:space="preserve">odatků ke </w:t>
      </w:r>
      <w:r w:rsidR="007C30D8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S</w:t>
      </w:r>
      <w:r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mlouvě</w:t>
      </w:r>
      <w:r w:rsidR="005C6583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 xml:space="preserve">, jakož i činnostem, které nejsou výslovně stanoveny v rámci pravomoci některého člena </w:t>
      </w:r>
      <w:r w:rsidR="00320249">
        <w:rPr>
          <w:rFonts w:ascii="Aptos" w:hAnsi="Aptos" w:cs="Tahoma"/>
          <w:b w:val="0"/>
          <w:i w:val="0"/>
          <w:sz w:val="22"/>
          <w:szCs w:val="22"/>
          <w:lang w:val="cs-CZ"/>
        </w:rPr>
        <w:t>r</w:t>
      </w:r>
      <w:r w:rsidR="005C6583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ealizačního tým Objednatele</w:t>
      </w:r>
      <w:r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.</w:t>
      </w:r>
    </w:p>
    <w:p w14:paraId="16EB3917" w14:textId="05CB6FED" w:rsidR="005A7F33" w:rsidRPr="00625635" w:rsidRDefault="007E245D" w:rsidP="00625635">
      <w:pPr>
        <w:pStyle w:val="Nadpis2"/>
        <w:keepNext w:val="0"/>
        <w:numPr>
          <w:ilvl w:val="0"/>
          <w:numId w:val="39"/>
        </w:numPr>
        <w:spacing w:after="120" w:line="276" w:lineRule="auto"/>
        <w:ind w:left="426" w:hanging="426"/>
        <w:jc w:val="both"/>
        <w:rPr>
          <w:rFonts w:ascii="Aptos" w:hAnsi="Aptos"/>
          <w:sz w:val="22"/>
          <w:szCs w:val="22"/>
          <w:lang w:val="cs-CZ"/>
        </w:rPr>
      </w:pPr>
      <w:r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Ke jmenování svého zástupce v případě své nepřítomnosti</w:t>
      </w:r>
      <w:r w:rsidR="00DD65D1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,</w:t>
      </w:r>
      <w:r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 xml:space="preserve"> a to na základě písemného oznámení Zhotoviteli.</w:t>
      </w:r>
    </w:p>
    <w:p w14:paraId="58F9F67B" w14:textId="7D0B2AAC" w:rsidR="005A7F33" w:rsidRPr="000B2C95" w:rsidRDefault="005A7F33" w:rsidP="00625635">
      <w:pPr>
        <w:pStyle w:val="Nadpis2"/>
        <w:keepNext w:val="0"/>
        <w:spacing w:after="120" w:line="276" w:lineRule="auto"/>
        <w:jc w:val="both"/>
        <w:rPr>
          <w:rFonts w:ascii="Aptos" w:hAnsi="Aptos" w:cs="Tahoma"/>
          <w:b w:val="0"/>
          <w:i w:val="0"/>
          <w:sz w:val="22"/>
          <w:szCs w:val="22"/>
          <w:lang w:val="cs-CZ"/>
        </w:rPr>
      </w:pPr>
      <w:r w:rsidRPr="000B2C95">
        <w:rPr>
          <w:rFonts w:ascii="Aptos" w:hAnsi="Aptos" w:cs="Tahoma"/>
          <w:b w:val="0"/>
          <w:i w:val="0"/>
          <w:sz w:val="22"/>
          <w:szCs w:val="22"/>
          <w:lang w:val="cs-CZ"/>
        </w:rPr>
        <w:t xml:space="preserve">Zhotovitel bere na vědomí, že </w:t>
      </w:r>
      <w:r w:rsidR="009E38BD">
        <w:rPr>
          <w:rFonts w:ascii="Aptos" w:hAnsi="Aptos" w:cs="Tahoma"/>
          <w:i w:val="0"/>
          <w:sz w:val="22"/>
          <w:szCs w:val="22"/>
          <w:lang w:val="cs-CZ"/>
        </w:rPr>
        <w:t xml:space="preserve">Projektový manažer Objednatele </w:t>
      </w:r>
      <w:r w:rsidRPr="000B2C95">
        <w:rPr>
          <w:rFonts w:ascii="Aptos" w:hAnsi="Aptos" w:cs="Tahoma"/>
          <w:b w:val="0"/>
          <w:i w:val="0"/>
          <w:sz w:val="22"/>
          <w:szCs w:val="22"/>
          <w:lang w:val="cs-CZ"/>
        </w:rPr>
        <w:t>je v rámci činností oprávněn zejména:</w:t>
      </w:r>
    </w:p>
    <w:p w14:paraId="09FA40C5" w14:textId="1FF8D1BC" w:rsidR="003A6C5A" w:rsidRPr="000B2C95" w:rsidRDefault="003D6613" w:rsidP="00625635">
      <w:pPr>
        <w:pStyle w:val="Nadpis2"/>
        <w:keepNext w:val="0"/>
        <w:numPr>
          <w:ilvl w:val="0"/>
          <w:numId w:val="51"/>
        </w:numPr>
        <w:spacing w:after="120" w:line="276" w:lineRule="auto"/>
        <w:ind w:left="426" w:hanging="425"/>
        <w:jc w:val="both"/>
        <w:rPr>
          <w:rFonts w:ascii="Aptos" w:hAnsi="Aptos" w:cs="Tahoma"/>
          <w:b w:val="0"/>
          <w:i w:val="0"/>
          <w:sz w:val="22"/>
          <w:szCs w:val="22"/>
          <w:lang w:val="cs-CZ"/>
        </w:rPr>
      </w:pPr>
      <w:r w:rsidRPr="000B2C95">
        <w:rPr>
          <w:rFonts w:ascii="Aptos" w:hAnsi="Aptos" w:cs="Tahoma"/>
          <w:b w:val="0"/>
          <w:i w:val="0"/>
          <w:sz w:val="22"/>
          <w:szCs w:val="22"/>
          <w:lang w:val="cs-CZ"/>
        </w:rPr>
        <w:t xml:space="preserve">K manažerskému řízení </w:t>
      </w:r>
      <w:r w:rsidR="004B064B" w:rsidRPr="000B2C95">
        <w:rPr>
          <w:rFonts w:ascii="Aptos" w:hAnsi="Aptos" w:cs="Tahoma"/>
          <w:b w:val="0"/>
          <w:i w:val="0"/>
          <w:sz w:val="22"/>
          <w:szCs w:val="22"/>
          <w:lang w:val="cs-CZ"/>
        </w:rPr>
        <w:t xml:space="preserve">provádění Díla </w:t>
      </w:r>
      <w:r w:rsidRPr="000B2C95">
        <w:rPr>
          <w:rFonts w:ascii="Aptos" w:hAnsi="Aptos" w:cs="Tahoma"/>
          <w:b w:val="0"/>
          <w:i w:val="0"/>
          <w:sz w:val="22"/>
          <w:szCs w:val="22"/>
          <w:lang w:val="cs-CZ"/>
        </w:rPr>
        <w:t xml:space="preserve">z pohledu provozních dopadů </w:t>
      </w:r>
      <w:r w:rsidR="003A6C5A" w:rsidRPr="000B2C95">
        <w:rPr>
          <w:rFonts w:ascii="Aptos" w:hAnsi="Aptos" w:cs="Tahoma"/>
          <w:b w:val="0"/>
          <w:i w:val="0"/>
          <w:sz w:val="22"/>
          <w:szCs w:val="22"/>
          <w:lang w:val="cs-CZ"/>
        </w:rPr>
        <w:t xml:space="preserve">realizace </w:t>
      </w:r>
      <w:r w:rsidR="004B064B" w:rsidRPr="000B2C95">
        <w:rPr>
          <w:rFonts w:ascii="Aptos" w:hAnsi="Aptos" w:cs="Tahoma"/>
          <w:b w:val="0"/>
          <w:i w:val="0"/>
          <w:sz w:val="22"/>
          <w:szCs w:val="22"/>
          <w:lang w:val="cs-CZ"/>
        </w:rPr>
        <w:t xml:space="preserve">Díla </w:t>
      </w:r>
      <w:r w:rsidR="00305193" w:rsidRPr="000B2C95">
        <w:rPr>
          <w:rFonts w:ascii="Aptos" w:hAnsi="Aptos" w:cs="Tahoma"/>
          <w:b w:val="0"/>
          <w:i w:val="0"/>
          <w:sz w:val="22"/>
          <w:szCs w:val="22"/>
          <w:lang w:val="cs-CZ"/>
        </w:rPr>
        <w:t>na</w:t>
      </w:r>
      <w:r w:rsidR="003A6C5A" w:rsidRPr="000B2C95">
        <w:rPr>
          <w:rFonts w:ascii="Aptos" w:hAnsi="Aptos" w:cs="Tahoma"/>
          <w:b w:val="0"/>
          <w:i w:val="0"/>
          <w:sz w:val="22"/>
          <w:szCs w:val="22"/>
          <w:lang w:val="cs-CZ"/>
        </w:rPr>
        <w:t xml:space="preserve"> chod</w:t>
      </w:r>
      <w:r w:rsidR="00305193" w:rsidRPr="000B2C95">
        <w:rPr>
          <w:rFonts w:ascii="Aptos" w:hAnsi="Aptos" w:cs="Tahoma"/>
          <w:b w:val="0"/>
          <w:i w:val="0"/>
          <w:sz w:val="22"/>
          <w:szCs w:val="22"/>
          <w:lang w:val="cs-CZ"/>
        </w:rPr>
        <w:t xml:space="preserve"> </w:t>
      </w:r>
      <w:r w:rsidR="007A5C90" w:rsidRPr="000B2C95">
        <w:rPr>
          <w:rFonts w:ascii="Aptos" w:hAnsi="Aptos" w:cs="Tahoma"/>
          <w:b w:val="0"/>
          <w:i w:val="0"/>
          <w:sz w:val="22"/>
          <w:szCs w:val="22"/>
          <w:lang w:val="cs-CZ"/>
        </w:rPr>
        <w:t xml:space="preserve">(provoz) </w:t>
      </w:r>
      <w:r w:rsidR="006D46B1" w:rsidRPr="000B2C95">
        <w:rPr>
          <w:rFonts w:ascii="Aptos" w:hAnsi="Aptos" w:cs="Tahoma"/>
          <w:b w:val="0"/>
          <w:i w:val="0"/>
          <w:sz w:val="22"/>
          <w:szCs w:val="22"/>
          <w:lang w:val="cs-CZ"/>
        </w:rPr>
        <w:t>Objednatele, tj. nemocnice Kyjov</w:t>
      </w:r>
      <w:r w:rsidR="00BF0669" w:rsidRPr="000B2C95">
        <w:rPr>
          <w:rFonts w:ascii="Aptos" w:hAnsi="Aptos" w:cs="Tahoma"/>
          <w:b w:val="0"/>
          <w:i w:val="0"/>
          <w:sz w:val="22"/>
          <w:szCs w:val="22"/>
          <w:lang w:val="cs-CZ"/>
        </w:rPr>
        <w:t>.</w:t>
      </w:r>
      <w:r w:rsidR="003A6C5A" w:rsidRPr="000B2C95">
        <w:rPr>
          <w:rFonts w:ascii="Aptos" w:hAnsi="Aptos" w:cs="Tahoma"/>
          <w:b w:val="0"/>
          <w:i w:val="0"/>
          <w:sz w:val="22"/>
          <w:szCs w:val="22"/>
          <w:lang w:val="cs-CZ"/>
        </w:rPr>
        <w:t xml:space="preserve"> </w:t>
      </w:r>
    </w:p>
    <w:p w14:paraId="60938494" w14:textId="2AAE31F7" w:rsidR="005A7F33" w:rsidRPr="000B2C95" w:rsidRDefault="005A7F33" w:rsidP="00625635">
      <w:pPr>
        <w:pStyle w:val="Nadpis2"/>
        <w:keepNext w:val="0"/>
        <w:numPr>
          <w:ilvl w:val="0"/>
          <w:numId w:val="51"/>
        </w:numPr>
        <w:spacing w:after="120" w:line="276" w:lineRule="auto"/>
        <w:ind w:left="426" w:hanging="426"/>
        <w:jc w:val="both"/>
        <w:rPr>
          <w:rFonts w:ascii="Aptos" w:hAnsi="Aptos" w:cs="Tahoma"/>
          <w:b w:val="0"/>
          <w:i w:val="0"/>
          <w:sz w:val="22"/>
          <w:szCs w:val="22"/>
          <w:lang w:val="cs-CZ"/>
        </w:rPr>
      </w:pPr>
      <w:r w:rsidRPr="000B2C95">
        <w:rPr>
          <w:rFonts w:ascii="Aptos" w:hAnsi="Aptos" w:cs="Tahoma"/>
          <w:b w:val="0"/>
          <w:i w:val="0"/>
          <w:sz w:val="22"/>
          <w:szCs w:val="22"/>
          <w:lang w:val="cs-CZ"/>
        </w:rPr>
        <w:lastRenderedPageBreak/>
        <w:t xml:space="preserve">Řídit </w:t>
      </w:r>
      <w:r w:rsidR="00320249">
        <w:rPr>
          <w:rFonts w:ascii="Aptos" w:hAnsi="Aptos" w:cs="Tahoma"/>
          <w:b w:val="0"/>
          <w:i w:val="0"/>
          <w:sz w:val="22"/>
          <w:szCs w:val="22"/>
          <w:lang w:val="cs-CZ"/>
        </w:rPr>
        <w:t>r</w:t>
      </w:r>
      <w:r w:rsidRPr="000B2C95">
        <w:rPr>
          <w:rFonts w:ascii="Aptos" w:hAnsi="Aptos" w:cs="Tahoma"/>
          <w:b w:val="0"/>
          <w:i w:val="0"/>
          <w:sz w:val="22"/>
          <w:szCs w:val="22"/>
          <w:lang w:val="cs-CZ"/>
        </w:rPr>
        <w:t xml:space="preserve">ealizační tým </w:t>
      </w:r>
      <w:r w:rsidR="004B064B" w:rsidRPr="000B2C95">
        <w:rPr>
          <w:rFonts w:ascii="Aptos" w:hAnsi="Aptos" w:cs="Tahoma"/>
          <w:b w:val="0"/>
          <w:i w:val="0"/>
          <w:sz w:val="22"/>
          <w:szCs w:val="22"/>
          <w:lang w:val="cs-CZ"/>
        </w:rPr>
        <w:t>Objednatele,</w:t>
      </w:r>
      <w:r w:rsidR="003A6C5A" w:rsidRPr="000B2C95">
        <w:rPr>
          <w:rFonts w:ascii="Aptos" w:hAnsi="Aptos" w:cs="Tahoma"/>
          <w:b w:val="0"/>
          <w:i w:val="0"/>
          <w:sz w:val="22"/>
          <w:szCs w:val="22"/>
          <w:lang w:val="cs-CZ"/>
        </w:rPr>
        <w:t xml:space="preserve"> a v případě </w:t>
      </w:r>
      <w:r w:rsidR="007A5C90" w:rsidRPr="000B2C95">
        <w:rPr>
          <w:rFonts w:ascii="Aptos" w:hAnsi="Aptos" w:cs="Tahoma"/>
          <w:b w:val="0"/>
          <w:i w:val="0"/>
          <w:sz w:val="22"/>
          <w:szCs w:val="22"/>
          <w:lang w:val="cs-CZ"/>
        </w:rPr>
        <w:t>neshody</w:t>
      </w:r>
      <w:r w:rsidR="003A6C5A" w:rsidRPr="000B2C95">
        <w:rPr>
          <w:rFonts w:ascii="Aptos" w:hAnsi="Aptos" w:cs="Tahoma"/>
          <w:b w:val="0"/>
          <w:i w:val="0"/>
          <w:sz w:val="22"/>
          <w:szCs w:val="22"/>
          <w:lang w:val="cs-CZ"/>
        </w:rPr>
        <w:t xml:space="preserve"> </w:t>
      </w:r>
      <w:r w:rsidR="007A5C90" w:rsidRPr="000B2C95">
        <w:rPr>
          <w:rFonts w:ascii="Aptos" w:hAnsi="Aptos" w:cs="Tahoma"/>
          <w:b w:val="0"/>
          <w:i w:val="0"/>
          <w:sz w:val="22"/>
          <w:szCs w:val="22"/>
          <w:lang w:val="cs-CZ"/>
        </w:rPr>
        <w:t xml:space="preserve">v technických věcech </w:t>
      </w:r>
      <w:r w:rsidR="003A6C5A" w:rsidRPr="000B2C95">
        <w:rPr>
          <w:rFonts w:ascii="Aptos" w:hAnsi="Aptos" w:cs="Tahoma"/>
          <w:b w:val="0"/>
          <w:i w:val="0"/>
          <w:sz w:val="22"/>
          <w:szCs w:val="22"/>
          <w:lang w:val="cs-CZ"/>
        </w:rPr>
        <w:t xml:space="preserve">mezi Zhotovitelem a TDS, </w:t>
      </w:r>
      <w:r w:rsidR="004B064B" w:rsidRPr="000B2C95">
        <w:rPr>
          <w:rFonts w:ascii="Aptos" w:hAnsi="Aptos" w:cs="Tahoma"/>
          <w:b w:val="0"/>
          <w:i w:val="0"/>
          <w:sz w:val="22"/>
          <w:szCs w:val="22"/>
          <w:lang w:val="cs-CZ"/>
        </w:rPr>
        <w:t xml:space="preserve">autorským dozorem </w:t>
      </w:r>
      <w:r w:rsidR="003A6C5A" w:rsidRPr="000B2C95">
        <w:rPr>
          <w:rFonts w:ascii="Aptos" w:hAnsi="Aptos" w:cs="Tahoma"/>
          <w:b w:val="0"/>
          <w:i w:val="0"/>
          <w:sz w:val="22"/>
          <w:szCs w:val="22"/>
          <w:lang w:val="cs-CZ"/>
        </w:rPr>
        <w:t xml:space="preserve">či dalšími členy </w:t>
      </w:r>
      <w:r w:rsidR="00320249">
        <w:rPr>
          <w:rFonts w:ascii="Aptos" w:hAnsi="Aptos" w:cs="Tahoma"/>
          <w:b w:val="0"/>
          <w:i w:val="0"/>
          <w:sz w:val="22"/>
          <w:szCs w:val="22"/>
          <w:lang w:val="cs-CZ"/>
        </w:rPr>
        <w:t>r</w:t>
      </w:r>
      <w:r w:rsidR="003A6C5A" w:rsidRPr="000B2C95">
        <w:rPr>
          <w:rFonts w:ascii="Aptos" w:hAnsi="Aptos" w:cs="Tahoma"/>
          <w:b w:val="0"/>
          <w:i w:val="0"/>
          <w:sz w:val="22"/>
          <w:szCs w:val="22"/>
          <w:lang w:val="cs-CZ"/>
        </w:rPr>
        <w:t xml:space="preserve">ealizačního týmu </w:t>
      </w:r>
      <w:r w:rsidR="004B064B" w:rsidRPr="000B2C95">
        <w:rPr>
          <w:rFonts w:ascii="Aptos" w:hAnsi="Aptos" w:cs="Tahoma"/>
          <w:b w:val="0"/>
          <w:i w:val="0"/>
          <w:sz w:val="22"/>
          <w:szCs w:val="22"/>
          <w:lang w:val="cs-CZ"/>
        </w:rPr>
        <w:t xml:space="preserve">Objednatele </w:t>
      </w:r>
      <w:r w:rsidR="007E245D" w:rsidRPr="000B2C95">
        <w:rPr>
          <w:rFonts w:ascii="Aptos" w:hAnsi="Aptos" w:cs="Tahoma"/>
          <w:b w:val="0"/>
          <w:i w:val="0"/>
          <w:sz w:val="22"/>
          <w:szCs w:val="22"/>
          <w:lang w:val="cs-CZ"/>
        </w:rPr>
        <w:t>má rozhodující pravomoc</w:t>
      </w:r>
      <w:r w:rsidR="007A5C90" w:rsidRPr="000B2C95">
        <w:rPr>
          <w:rFonts w:ascii="Aptos" w:hAnsi="Aptos" w:cs="Tahoma"/>
          <w:b w:val="0"/>
          <w:i w:val="0"/>
          <w:sz w:val="22"/>
          <w:szCs w:val="22"/>
          <w:lang w:val="cs-CZ"/>
        </w:rPr>
        <w:t xml:space="preserve"> se závazností pro Zhotovitele.</w:t>
      </w:r>
    </w:p>
    <w:p w14:paraId="165218C1" w14:textId="689180AE" w:rsidR="003D6613" w:rsidRPr="000B2C95" w:rsidRDefault="005A7F33" w:rsidP="00625635">
      <w:pPr>
        <w:pStyle w:val="Nadpis2"/>
        <w:keepNext w:val="0"/>
        <w:numPr>
          <w:ilvl w:val="0"/>
          <w:numId w:val="51"/>
        </w:numPr>
        <w:spacing w:after="120" w:line="276" w:lineRule="auto"/>
        <w:ind w:left="426" w:hanging="426"/>
        <w:jc w:val="both"/>
        <w:rPr>
          <w:rFonts w:ascii="Aptos" w:hAnsi="Aptos" w:cs="Tahoma"/>
          <w:b w:val="0"/>
          <w:i w:val="0"/>
          <w:sz w:val="22"/>
          <w:szCs w:val="22"/>
          <w:lang w:val="cs-CZ"/>
        </w:rPr>
      </w:pPr>
      <w:r w:rsidRPr="000B2C95">
        <w:rPr>
          <w:rFonts w:ascii="Aptos" w:hAnsi="Aptos" w:cs="Tahoma"/>
          <w:b w:val="0"/>
          <w:i w:val="0"/>
          <w:sz w:val="22"/>
          <w:szCs w:val="22"/>
          <w:lang w:val="cs-CZ"/>
        </w:rPr>
        <w:t xml:space="preserve">Za </w:t>
      </w:r>
      <w:r w:rsidR="004B064B" w:rsidRPr="000B2C95">
        <w:rPr>
          <w:rFonts w:ascii="Aptos" w:hAnsi="Aptos" w:cs="Tahoma"/>
          <w:b w:val="0"/>
          <w:i w:val="0"/>
          <w:sz w:val="22"/>
          <w:szCs w:val="22"/>
          <w:lang w:val="cs-CZ"/>
        </w:rPr>
        <w:t>Objednatele</w:t>
      </w:r>
      <w:r w:rsidRPr="000B2C95">
        <w:rPr>
          <w:rFonts w:ascii="Aptos" w:hAnsi="Aptos" w:cs="Tahoma"/>
          <w:b w:val="0"/>
          <w:i w:val="0"/>
          <w:sz w:val="22"/>
          <w:szCs w:val="22"/>
          <w:lang w:val="cs-CZ"/>
        </w:rPr>
        <w:t xml:space="preserve"> vydáv</w:t>
      </w:r>
      <w:r w:rsidR="00B3107D">
        <w:rPr>
          <w:rFonts w:ascii="Aptos" w:hAnsi="Aptos" w:cs="Tahoma"/>
          <w:b w:val="0"/>
          <w:i w:val="0"/>
          <w:sz w:val="22"/>
          <w:szCs w:val="22"/>
          <w:lang w:val="cs-CZ"/>
        </w:rPr>
        <w:t>at</w:t>
      </w:r>
      <w:r w:rsidR="003D6613" w:rsidRPr="000B2C95">
        <w:rPr>
          <w:rFonts w:ascii="Aptos" w:hAnsi="Aptos" w:cs="Tahoma"/>
          <w:b w:val="0"/>
          <w:i w:val="0"/>
          <w:sz w:val="22"/>
          <w:szCs w:val="22"/>
          <w:lang w:val="cs-CZ"/>
        </w:rPr>
        <w:t xml:space="preserve"> Změny</w:t>
      </w:r>
      <w:r w:rsidRPr="000B2C95">
        <w:rPr>
          <w:rFonts w:ascii="Aptos" w:hAnsi="Aptos" w:cs="Tahoma"/>
          <w:b w:val="0"/>
          <w:i w:val="0"/>
          <w:sz w:val="22"/>
          <w:szCs w:val="22"/>
          <w:lang w:val="cs-CZ"/>
        </w:rPr>
        <w:t xml:space="preserve"> a podílí se na zpracování Změn</w:t>
      </w:r>
      <w:r w:rsidR="003D6613" w:rsidRPr="000B2C95">
        <w:rPr>
          <w:rFonts w:ascii="Aptos" w:hAnsi="Aptos" w:cs="Tahoma"/>
          <w:b w:val="0"/>
          <w:i w:val="0"/>
          <w:sz w:val="22"/>
          <w:szCs w:val="22"/>
          <w:lang w:val="cs-CZ"/>
        </w:rPr>
        <w:t>ového řízení.</w:t>
      </w:r>
    </w:p>
    <w:p w14:paraId="668C68AC" w14:textId="2D22F586" w:rsidR="003D6613" w:rsidRPr="000B2C95" w:rsidRDefault="003D6613" w:rsidP="00625635">
      <w:pPr>
        <w:pStyle w:val="Nadpis2"/>
        <w:keepNext w:val="0"/>
        <w:numPr>
          <w:ilvl w:val="0"/>
          <w:numId w:val="51"/>
        </w:numPr>
        <w:spacing w:after="120" w:line="276" w:lineRule="auto"/>
        <w:ind w:left="426" w:hanging="426"/>
        <w:jc w:val="both"/>
        <w:rPr>
          <w:rFonts w:ascii="Aptos" w:hAnsi="Aptos" w:cs="Tahoma"/>
          <w:b w:val="0"/>
          <w:i w:val="0"/>
          <w:sz w:val="22"/>
          <w:szCs w:val="22"/>
          <w:lang w:val="cs-CZ"/>
        </w:rPr>
      </w:pPr>
      <w:r w:rsidRPr="000B2C95">
        <w:rPr>
          <w:rFonts w:ascii="Aptos" w:hAnsi="Aptos" w:cs="Tahoma"/>
          <w:b w:val="0"/>
          <w:i w:val="0"/>
          <w:sz w:val="22"/>
          <w:szCs w:val="22"/>
          <w:lang w:val="cs-CZ"/>
        </w:rPr>
        <w:t>Vykonávat veškeré činnosti</w:t>
      </w:r>
      <w:r w:rsidR="00DE484A" w:rsidRPr="000B2C95">
        <w:rPr>
          <w:rFonts w:ascii="Aptos" w:hAnsi="Aptos" w:cs="Tahoma"/>
          <w:b w:val="0"/>
          <w:i w:val="0"/>
          <w:sz w:val="22"/>
          <w:szCs w:val="22"/>
          <w:lang w:val="cs-CZ"/>
        </w:rPr>
        <w:t xml:space="preserve"> </w:t>
      </w:r>
      <w:r w:rsidRPr="000B2C95">
        <w:rPr>
          <w:rFonts w:ascii="Aptos" w:hAnsi="Aptos" w:cs="Tahoma"/>
          <w:b w:val="0"/>
          <w:i w:val="0"/>
          <w:sz w:val="22"/>
          <w:szCs w:val="22"/>
          <w:lang w:val="cs-CZ"/>
        </w:rPr>
        <w:t xml:space="preserve">TDS </w:t>
      </w:r>
      <w:r w:rsidR="004B064B" w:rsidRPr="000B2C95">
        <w:rPr>
          <w:rFonts w:ascii="Aptos" w:hAnsi="Aptos" w:cs="Tahoma"/>
          <w:b w:val="0"/>
          <w:i w:val="0"/>
          <w:sz w:val="22"/>
          <w:szCs w:val="22"/>
          <w:lang w:val="cs-CZ"/>
        </w:rPr>
        <w:t xml:space="preserve">(a autorského dozoru) </w:t>
      </w:r>
      <w:r w:rsidRPr="000B2C95">
        <w:rPr>
          <w:rFonts w:ascii="Aptos" w:hAnsi="Aptos" w:cs="Tahoma"/>
          <w:b w:val="0"/>
          <w:i w:val="0"/>
          <w:sz w:val="22"/>
          <w:szCs w:val="22"/>
          <w:lang w:val="cs-CZ"/>
        </w:rPr>
        <w:t xml:space="preserve">dle níže uvedeného, vyjma činností, které jsou </w:t>
      </w:r>
      <w:r w:rsidR="006F59EC" w:rsidRPr="000B2C95">
        <w:rPr>
          <w:rFonts w:ascii="Aptos" w:hAnsi="Aptos" w:cs="Tahoma"/>
          <w:b w:val="0"/>
          <w:i w:val="0"/>
          <w:sz w:val="22"/>
          <w:szCs w:val="22"/>
          <w:lang w:val="cs-CZ"/>
        </w:rPr>
        <w:t xml:space="preserve">zákonnou </w:t>
      </w:r>
      <w:r w:rsidRPr="000B2C95">
        <w:rPr>
          <w:rFonts w:ascii="Aptos" w:hAnsi="Aptos" w:cs="Tahoma"/>
          <w:b w:val="0"/>
          <w:i w:val="0"/>
          <w:sz w:val="22"/>
          <w:szCs w:val="22"/>
          <w:lang w:val="cs-CZ"/>
        </w:rPr>
        <w:t>povinností TDS</w:t>
      </w:r>
      <w:r w:rsidR="004B064B" w:rsidRPr="000B2C95">
        <w:rPr>
          <w:rFonts w:ascii="Aptos" w:hAnsi="Aptos" w:cs="Tahoma"/>
          <w:b w:val="0"/>
          <w:i w:val="0"/>
          <w:sz w:val="22"/>
          <w:szCs w:val="22"/>
          <w:lang w:val="cs-CZ"/>
        </w:rPr>
        <w:t xml:space="preserve"> (či autorského dozoru)</w:t>
      </w:r>
      <w:r w:rsidRPr="000B2C95">
        <w:rPr>
          <w:rFonts w:ascii="Aptos" w:hAnsi="Aptos" w:cs="Tahoma"/>
          <w:b w:val="0"/>
          <w:i w:val="0"/>
          <w:sz w:val="22"/>
          <w:szCs w:val="22"/>
          <w:lang w:val="cs-CZ"/>
        </w:rPr>
        <w:t>.</w:t>
      </w:r>
    </w:p>
    <w:p w14:paraId="3398700B" w14:textId="31028C25" w:rsidR="00663979" w:rsidRPr="000B2C95" w:rsidRDefault="00663979" w:rsidP="00625635">
      <w:pPr>
        <w:pStyle w:val="Nadpis2"/>
        <w:keepNext w:val="0"/>
        <w:numPr>
          <w:ilvl w:val="0"/>
          <w:numId w:val="51"/>
        </w:numPr>
        <w:spacing w:after="120" w:line="276" w:lineRule="auto"/>
        <w:ind w:left="426" w:hanging="426"/>
        <w:jc w:val="both"/>
        <w:rPr>
          <w:rFonts w:ascii="Aptos" w:hAnsi="Aptos" w:cs="Tahoma"/>
          <w:b w:val="0"/>
          <w:i w:val="0"/>
          <w:sz w:val="22"/>
          <w:szCs w:val="22"/>
          <w:lang w:val="cs-CZ"/>
        </w:rPr>
      </w:pPr>
      <w:r w:rsidRPr="000B2C95">
        <w:rPr>
          <w:rFonts w:ascii="Aptos" w:hAnsi="Aptos" w:cs="Tahoma"/>
          <w:b w:val="0"/>
          <w:i w:val="0"/>
          <w:sz w:val="22"/>
          <w:szCs w:val="22"/>
          <w:lang w:val="cs-CZ"/>
        </w:rPr>
        <w:t>V případě vad</w:t>
      </w:r>
      <w:r w:rsidR="004B064B" w:rsidRPr="000B2C95">
        <w:rPr>
          <w:rFonts w:ascii="Aptos" w:hAnsi="Aptos" w:cs="Tahoma"/>
          <w:b w:val="0"/>
          <w:i w:val="0"/>
          <w:sz w:val="22"/>
          <w:szCs w:val="22"/>
          <w:lang w:val="cs-CZ"/>
        </w:rPr>
        <w:t>, nedodělků či</w:t>
      </w:r>
      <w:r w:rsidRPr="000B2C95">
        <w:rPr>
          <w:rFonts w:ascii="Aptos" w:hAnsi="Aptos" w:cs="Tahoma"/>
          <w:b w:val="0"/>
          <w:i w:val="0"/>
          <w:sz w:val="22"/>
          <w:szCs w:val="22"/>
          <w:lang w:val="cs-CZ"/>
        </w:rPr>
        <w:t xml:space="preserve"> nedostatků zjištěných při </w:t>
      </w:r>
      <w:r w:rsidR="004B064B" w:rsidRPr="000B2C95">
        <w:rPr>
          <w:rFonts w:ascii="Aptos" w:hAnsi="Aptos" w:cs="Tahoma"/>
          <w:b w:val="0"/>
          <w:i w:val="0"/>
          <w:sz w:val="22"/>
          <w:szCs w:val="22"/>
          <w:lang w:val="cs-CZ"/>
        </w:rPr>
        <w:t>provádění Díl</w:t>
      </w:r>
      <w:r w:rsidR="00305193" w:rsidRPr="000B2C95">
        <w:rPr>
          <w:rFonts w:ascii="Aptos" w:hAnsi="Aptos" w:cs="Tahoma"/>
          <w:b w:val="0"/>
          <w:i w:val="0"/>
          <w:sz w:val="22"/>
          <w:szCs w:val="22"/>
          <w:lang w:val="cs-CZ"/>
        </w:rPr>
        <w:t>a</w:t>
      </w:r>
      <w:r w:rsidR="004B064B" w:rsidRPr="000B2C95">
        <w:rPr>
          <w:rFonts w:ascii="Aptos" w:hAnsi="Aptos" w:cs="Tahoma"/>
          <w:b w:val="0"/>
          <w:i w:val="0"/>
          <w:sz w:val="22"/>
          <w:szCs w:val="22"/>
          <w:lang w:val="cs-CZ"/>
        </w:rPr>
        <w:t xml:space="preserve"> ze strany kteréhokoliv člena </w:t>
      </w:r>
      <w:r w:rsidR="00320249">
        <w:rPr>
          <w:rFonts w:ascii="Aptos" w:hAnsi="Aptos" w:cs="Tahoma"/>
          <w:b w:val="0"/>
          <w:i w:val="0"/>
          <w:sz w:val="22"/>
          <w:szCs w:val="22"/>
          <w:lang w:val="cs-CZ"/>
        </w:rPr>
        <w:t>r</w:t>
      </w:r>
      <w:r w:rsidR="004B064B" w:rsidRPr="000B2C95">
        <w:rPr>
          <w:rFonts w:ascii="Aptos" w:hAnsi="Aptos" w:cs="Tahoma"/>
          <w:b w:val="0"/>
          <w:i w:val="0"/>
          <w:sz w:val="22"/>
          <w:szCs w:val="22"/>
          <w:lang w:val="cs-CZ"/>
        </w:rPr>
        <w:t>ealizačního týmu</w:t>
      </w:r>
      <w:r w:rsidR="006F59EC" w:rsidRPr="000B2C95">
        <w:rPr>
          <w:rFonts w:ascii="Aptos" w:hAnsi="Aptos" w:cs="Tahoma"/>
          <w:b w:val="0"/>
          <w:i w:val="0"/>
          <w:sz w:val="22"/>
          <w:szCs w:val="22"/>
          <w:lang w:val="cs-CZ"/>
        </w:rPr>
        <w:t xml:space="preserve"> Objednatele</w:t>
      </w:r>
      <w:r w:rsidR="004B064B" w:rsidRPr="000B2C95">
        <w:rPr>
          <w:rFonts w:ascii="Aptos" w:hAnsi="Aptos" w:cs="Tahoma"/>
          <w:b w:val="0"/>
          <w:i w:val="0"/>
          <w:sz w:val="22"/>
          <w:szCs w:val="22"/>
          <w:lang w:val="cs-CZ"/>
        </w:rPr>
        <w:t xml:space="preserve"> </w:t>
      </w:r>
      <w:r w:rsidRPr="000B2C95">
        <w:rPr>
          <w:rFonts w:ascii="Aptos" w:hAnsi="Aptos" w:cs="Tahoma"/>
          <w:b w:val="0"/>
          <w:i w:val="0"/>
          <w:sz w:val="22"/>
          <w:szCs w:val="22"/>
          <w:lang w:val="cs-CZ"/>
        </w:rPr>
        <w:t>rozhodovat o přerušení prací do</w:t>
      </w:r>
      <w:r w:rsidR="00B3107D">
        <w:rPr>
          <w:rFonts w:ascii="Aptos" w:hAnsi="Aptos" w:cs="Tahoma"/>
          <w:b w:val="0"/>
          <w:i w:val="0"/>
          <w:sz w:val="22"/>
          <w:szCs w:val="22"/>
          <w:lang w:val="cs-CZ"/>
        </w:rPr>
        <w:t> </w:t>
      </w:r>
      <w:r w:rsidRPr="000B2C95">
        <w:rPr>
          <w:rFonts w:ascii="Aptos" w:hAnsi="Aptos" w:cs="Tahoma"/>
          <w:b w:val="0"/>
          <w:i w:val="0"/>
          <w:sz w:val="22"/>
          <w:szCs w:val="22"/>
          <w:lang w:val="cs-CZ"/>
        </w:rPr>
        <w:t>doby jejich odstranění.</w:t>
      </w:r>
    </w:p>
    <w:p w14:paraId="013499D8" w14:textId="7D176DB4" w:rsidR="0086138C" w:rsidRPr="00B3107D" w:rsidRDefault="0086138C" w:rsidP="00625635">
      <w:pPr>
        <w:pStyle w:val="Nadpis2"/>
        <w:keepNext w:val="0"/>
        <w:numPr>
          <w:ilvl w:val="0"/>
          <w:numId w:val="51"/>
        </w:numPr>
        <w:spacing w:after="120" w:line="276" w:lineRule="auto"/>
        <w:ind w:left="426" w:hanging="426"/>
        <w:jc w:val="both"/>
        <w:rPr>
          <w:rFonts w:ascii="Aptos" w:hAnsi="Aptos" w:cs="Tahoma"/>
          <w:b w:val="0"/>
          <w:i w:val="0"/>
          <w:sz w:val="22"/>
          <w:szCs w:val="22"/>
          <w:lang w:val="cs-CZ"/>
        </w:rPr>
      </w:pPr>
      <w:r w:rsidRPr="000B2C95">
        <w:rPr>
          <w:rFonts w:ascii="Aptos" w:hAnsi="Aptos" w:cs="Tahoma"/>
          <w:b w:val="0"/>
          <w:i w:val="0"/>
          <w:sz w:val="22"/>
          <w:szCs w:val="22"/>
          <w:lang w:val="cs-CZ"/>
        </w:rPr>
        <w:t>Rozhodnout, že některé z podmínek pro provádění Díla dle přílohy č. 4 Smlouvy či z</w:t>
      </w:r>
      <w:r w:rsidR="00B3107D">
        <w:rPr>
          <w:rFonts w:ascii="Aptos" w:hAnsi="Aptos" w:cs="Tahoma"/>
          <w:b w:val="0"/>
          <w:i w:val="0"/>
          <w:sz w:val="22"/>
          <w:szCs w:val="22"/>
          <w:lang w:val="cs-CZ"/>
        </w:rPr>
        <w:t> </w:t>
      </w:r>
      <w:r w:rsidRPr="000B2C95">
        <w:rPr>
          <w:rFonts w:ascii="Aptos" w:hAnsi="Aptos" w:cs="Tahoma"/>
          <w:b w:val="0"/>
          <w:i w:val="0"/>
          <w:sz w:val="22"/>
          <w:szCs w:val="22"/>
          <w:lang w:val="cs-CZ"/>
        </w:rPr>
        <w:t>kontrolních činností dle přílohy č. 5 Smlouvy nejsou pro plnění Smlouvy nezbytné nebo tyto nahradit jinými činnostmi.</w:t>
      </w:r>
    </w:p>
    <w:p w14:paraId="30C557C8" w14:textId="0E76DE23" w:rsidR="003D6613" w:rsidRPr="00260023" w:rsidRDefault="003D6613" w:rsidP="00625635">
      <w:pPr>
        <w:pStyle w:val="Nadpis2"/>
        <w:keepNext w:val="0"/>
        <w:spacing w:after="120" w:line="276" w:lineRule="auto"/>
        <w:jc w:val="both"/>
        <w:rPr>
          <w:rFonts w:ascii="Aptos" w:hAnsi="Aptos" w:cs="Tahoma"/>
          <w:b w:val="0"/>
          <w:i w:val="0"/>
          <w:sz w:val="22"/>
          <w:szCs w:val="22"/>
          <w:lang w:val="cs-CZ"/>
        </w:rPr>
      </w:pPr>
      <w:r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 xml:space="preserve">Zhotovitel bere na vědomí, že </w:t>
      </w:r>
      <w:r w:rsidRPr="00260023">
        <w:rPr>
          <w:rFonts w:ascii="Aptos" w:hAnsi="Aptos" w:cs="Tahoma"/>
          <w:i w:val="0"/>
          <w:sz w:val="22"/>
          <w:szCs w:val="22"/>
          <w:lang w:val="cs-CZ"/>
        </w:rPr>
        <w:t>Technický dozor stavebníka</w:t>
      </w:r>
      <w:r w:rsidR="003A6C5A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 xml:space="preserve"> </w:t>
      </w:r>
      <w:r w:rsidR="007C30D8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(dále jen „</w:t>
      </w:r>
      <w:r w:rsidR="007C30D8" w:rsidRPr="00260023">
        <w:rPr>
          <w:rFonts w:ascii="Aptos" w:hAnsi="Aptos" w:cs="Tahoma"/>
          <w:bCs/>
          <w:i w:val="0"/>
          <w:sz w:val="22"/>
          <w:szCs w:val="22"/>
          <w:lang w:val="cs-CZ"/>
        </w:rPr>
        <w:t>TDS</w:t>
      </w:r>
      <w:r w:rsidR="007C30D8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“), a to včetně</w:t>
      </w:r>
      <w:r w:rsidR="003A6C5A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 xml:space="preserve"> profesních TDS v rozsahu své profese</w:t>
      </w:r>
      <w:r w:rsidR="007C30D8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,</w:t>
      </w:r>
      <w:r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 xml:space="preserve"> je v rámci činností oprávněn zejména:</w:t>
      </w:r>
    </w:p>
    <w:p w14:paraId="19E6DFAD" w14:textId="18E69212" w:rsidR="006F59EC" w:rsidRPr="00260023" w:rsidRDefault="006F59EC" w:rsidP="00625635">
      <w:pPr>
        <w:pStyle w:val="Nadpis2"/>
        <w:keepNext w:val="0"/>
        <w:numPr>
          <w:ilvl w:val="0"/>
          <w:numId w:val="52"/>
        </w:numPr>
        <w:spacing w:after="120" w:line="276" w:lineRule="auto"/>
        <w:ind w:left="426" w:hanging="429"/>
        <w:jc w:val="both"/>
        <w:rPr>
          <w:rFonts w:ascii="Aptos" w:hAnsi="Aptos" w:cs="Tahoma"/>
          <w:b w:val="0"/>
          <w:i w:val="0"/>
          <w:sz w:val="22"/>
          <w:szCs w:val="22"/>
          <w:lang w:val="cs-CZ"/>
        </w:rPr>
      </w:pPr>
      <w:r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 xml:space="preserve">Vykonávat technický dozor stavebníka dle ust. § </w:t>
      </w:r>
      <w:r w:rsidR="006D46B1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16</w:t>
      </w:r>
      <w:r w:rsidR="005430CF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8</w:t>
      </w:r>
      <w:r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 xml:space="preserve"> Stavebního zákona.</w:t>
      </w:r>
    </w:p>
    <w:p w14:paraId="38518678" w14:textId="0BFD926C" w:rsidR="00E65078" w:rsidRPr="00260023" w:rsidRDefault="003E5DFB" w:rsidP="00625635">
      <w:pPr>
        <w:pStyle w:val="Nadpis2"/>
        <w:keepNext w:val="0"/>
        <w:numPr>
          <w:ilvl w:val="0"/>
          <w:numId w:val="52"/>
        </w:numPr>
        <w:spacing w:after="120" w:line="276" w:lineRule="auto"/>
        <w:ind w:left="426" w:hanging="429"/>
        <w:jc w:val="both"/>
        <w:rPr>
          <w:rFonts w:ascii="Aptos" w:hAnsi="Aptos" w:cs="Tahoma"/>
          <w:b w:val="0"/>
          <w:i w:val="0"/>
          <w:sz w:val="22"/>
          <w:szCs w:val="22"/>
          <w:lang w:val="cs-CZ"/>
        </w:rPr>
      </w:pPr>
      <w:r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U</w:t>
      </w:r>
      <w:r w:rsidR="00E65078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 xml:space="preserve">žívat bez omezení prostory a vybavení poskytnuté </w:t>
      </w:r>
      <w:r w:rsidR="00C4696B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Zhotovitelem</w:t>
      </w:r>
      <w:r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.</w:t>
      </w:r>
    </w:p>
    <w:p w14:paraId="2AA06936" w14:textId="77777777" w:rsidR="00E65078" w:rsidRPr="00260023" w:rsidRDefault="003E5DFB" w:rsidP="00625635">
      <w:pPr>
        <w:pStyle w:val="Nadpis2"/>
        <w:keepNext w:val="0"/>
        <w:numPr>
          <w:ilvl w:val="0"/>
          <w:numId w:val="52"/>
        </w:numPr>
        <w:spacing w:after="120" w:line="276" w:lineRule="auto"/>
        <w:ind w:left="426" w:hanging="426"/>
        <w:jc w:val="both"/>
        <w:rPr>
          <w:rFonts w:ascii="Aptos" w:hAnsi="Aptos" w:cs="Tahoma"/>
          <w:b w:val="0"/>
          <w:i w:val="0"/>
          <w:sz w:val="22"/>
          <w:szCs w:val="22"/>
          <w:lang w:val="cs-CZ"/>
        </w:rPr>
      </w:pPr>
      <w:r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S</w:t>
      </w:r>
      <w:r w:rsidR="00E65078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 xml:space="preserve">polupracovat se zástupci </w:t>
      </w:r>
      <w:r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 xml:space="preserve">autorského dozoru </w:t>
      </w:r>
      <w:r w:rsidR="00E65078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při zajišťování souladu realizovaných dodávek a</w:t>
      </w:r>
      <w:r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 </w:t>
      </w:r>
      <w:r w:rsidR="00E65078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 xml:space="preserve">prací se </w:t>
      </w:r>
      <w:r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Smlouvou.</w:t>
      </w:r>
    </w:p>
    <w:p w14:paraId="6EEEF2D5" w14:textId="5C77B03F" w:rsidR="0086138C" w:rsidRPr="00260023" w:rsidRDefault="006F59EC" w:rsidP="00625635">
      <w:pPr>
        <w:pStyle w:val="Nadpis2"/>
        <w:keepNext w:val="0"/>
        <w:numPr>
          <w:ilvl w:val="0"/>
          <w:numId w:val="52"/>
        </w:numPr>
        <w:spacing w:after="120" w:line="276" w:lineRule="auto"/>
        <w:ind w:left="426" w:hanging="426"/>
        <w:jc w:val="both"/>
        <w:rPr>
          <w:rFonts w:ascii="Aptos" w:hAnsi="Aptos" w:cs="Tahoma"/>
          <w:b w:val="0"/>
          <w:i w:val="0"/>
          <w:sz w:val="22"/>
          <w:szCs w:val="22"/>
          <w:lang w:val="cs-CZ"/>
        </w:rPr>
      </w:pPr>
      <w:r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O</w:t>
      </w:r>
      <w:r w:rsidR="00C8123E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d</w:t>
      </w:r>
      <w:r w:rsidR="0086138C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souhlasovat předem zápisem do stavebního deníku, a to v době před realizací, vzorky nebo katalogové listy, zejména povrchových materiálů, zařizovacích předmětů, dveří a dalších zařízení a komponentů.</w:t>
      </w:r>
    </w:p>
    <w:p w14:paraId="66F0F842" w14:textId="7D422E16" w:rsidR="00E65078" w:rsidRPr="00260023" w:rsidRDefault="003E5DFB" w:rsidP="00625635">
      <w:pPr>
        <w:pStyle w:val="Nadpis2"/>
        <w:keepNext w:val="0"/>
        <w:numPr>
          <w:ilvl w:val="0"/>
          <w:numId w:val="52"/>
        </w:numPr>
        <w:spacing w:after="120" w:line="276" w:lineRule="auto"/>
        <w:ind w:left="426" w:hanging="426"/>
        <w:jc w:val="both"/>
        <w:rPr>
          <w:rFonts w:ascii="Aptos" w:hAnsi="Aptos" w:cs="Tahoma"/>
          <w:b w:val="0"/>
          <w:i w:val="0"/>
          <w:sz w:val="22"/>
          <w:szCs w:val="22"/>
          <w:lang w:val="cs-CZ"/>
        </w:rPr>
      </w:pPr>
      <w:r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K</w:t>
      </w:r>
      <w:r w:rsidR="00E65078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 xml:space="preserve">ontrolovat evidenci pracovníků prováděnou </w:t>
      </w:r>
      <w:r w:rsidR="00503E9E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Zhotovitelem</w:t>
      </w:r>
      <w:r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.</w:t>
      </w:r>
    </w:p>
    <w:p w14:paraId="4570EC4B" w14:textId="77777777" w:rsidR="00E65078" w:rsidRPr="00260023" w:rsidRDefault="003E5DFB" w:rsidP="00625635">
      <w:pPr>
        <w:pStyle w:val="Nadpis2"/>
        <w:keepNext w:val="0"/>
        <w:numPr>
          <w:ilvl w:val="0"/>
          <w:numId w:val="52"/>
        </w:numPr>
        <w:spacing w:after="120" w:line="276" w:lineRule="auto"/>
        <w:ind w:left="426" w:hanging="426"/>
        <w:jc w:val="both"/>
        <w:rPr>
          <w:rFonts w:ascii="Aptos" w:hAnsi="Aptos" w:cs="Tahoma"/>
          <w:b w:val="0"/>
          <w:i w:val="0"/>
          <w:sz w:val="22"/>
          <w:szCs w:val="22"/>
          <w:lang w:val="cs-CZ"/>
        </w:rPr>
      </w:pPr>
      <w:r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K</w:t>
      </w:r>
      <w:r w:rsidR="00E65078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 xml:space="preserve">ontrolovat dodržování podmínek všech stavebních povolení nebo jiných dokumentů dotčených orgánů a organizací uplatněných </w:t>
      </w:r>
      <w:r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 xml:space="preserve">pro </w:t>
      </w:r>
      <w:r w:rsidR="00E65078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plnění</w:t>
      </w:r>
      <w:r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 xml:space="preserve"> Smlouvy.</w:t>
      </w:r>
    </w:p>
    <w:p w14:paraId="1825DDCD" w14:textId="06D88902" w:rsidR="00E65078" w:rsidRPr="00260023" w:rsidRDefault="003E5DFB" w:rsidP="00625635">
      <w:pPr>
        <w:pStyle w:val="Nadpis2"/>
        <w:keepNext w:val="0"/>
        <w:numPr>
          <w:ilvl w:val="0"/>
          <w:numId w:val="52"/>
        </w:numPr>
        <w:spacing w:after="120" w:line="276" w:lineRule="auto"/>
        <w:ind w:left="426" w:hanging="426"/>
        <w:jc w:val="both"/>
        <w:rPr>
          <w:rFonts w:ascii="Aptos" w:hAnsi="Aptos" w:cs="Tahoma"/>
          <w:b w:val="0"/>
          <w:i w:val="0"/>
          <w:sz w:val="22"/>
          <w:szCs w:val="22"/>
          <w:lang w:val="cs-CZ"/>
        </w:rPr>
      </w:pPr>
      <w:r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Z</w:t>
      </w:r>
      <w:r w:rsidR="00E65078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kontrolovat úředně oprávněným zeměměřičským inženýrem vyt</w:t>
      </w:r>
      <w:r w:rsidR="00214293">
        <w:rPr>
          <w:rFonts w:ascii="Aptos" w:hAnsi="Aptos" w:cs="Tahoma"/>
          <w:b w:val="0"/>
          <w:i w:val="0"/>
          <w:sz w:val="22"/>
          <w:szCs w:val="22"/>
          <w:lang w:val="cs-CZ"/>
        </w:rPr>
        <w:t>y</w:t>
      </w:r>
      <w:r w:rsidR="00E65078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 xml:space="preserve">čení stavby provedené geodetem </w:t>
      </w:r>
      <w:r w:rsidR="00503E9E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Zhotovitele</w:t>
      </w:r>
      <w:r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.</w:t>
      </w:r>
    </w:p>
    <w:p w14:paraId="7FBAD22B" w14:textId="77777777" w:rsidR="00E65078" w:rsidRPr="00260023" w:rsidRDefault="003E5DFB" w:rsidP="00625635">
      <w:pPr>
        <w:pStyle w:val="Nadpis2"/>
        <w:keepNext w:val="0"/>
        <w:numPr>
          <w:ilvl w:val="0"/>
          <w:numId w:val="52"/>
        </w:numPr>
        <w:spacing w:after="120" w:line="276" w:lineRule="auto"/>
        <w:ind w:left="426" w:hanging="426"/>
        <w:jc w:val="both"/>
        <w:rPr>
          <w:rFonts w:ascii="Aptos" w:hAnsi="Aptos" w:cs="Tahoma"/>
          <w:b w:val="0"/>
          <w:i w:val="0"/>
          <w:sz w:val="22"/>
          <w:szCs w:val="22"/>
          <w:lang w:val="cs-CZ"/>
        </w:rPr>
      </w:pPr>
      <w:r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K</w:t>
      </w:r>
      <w:r w:rsidR="00E65078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 xml:space="preserve">ontrolovat veškeré další geodetické práce prováděné geodetem </w:t>
      </w:r>
      <w:r w:rsidR="00503E9E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Zhotovitele</w:t>
      </w:r>
      <w:r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.</w:t>
      </w:r>
    </w:p>
    <w:p w14:paraId="3D1DAD83" w14:textId="77777777" w:rsidR="00E65078" w:rsidRPr="00260023" w:rsidRDefault="003E5DFB" w:rsidP="00625635">
      <w:pPr>
        <w:pStyle w:val="Nadpis2"/>
        <w:keepNext w:val="0"/>
        <w:numPr>
          <w:ilvl w:val="0"/>
          <w:numId w:val="52"/>
        </w:numPr>
        <w:spacing w:after="120" w:line="276" w:lineRule="auto"/>
        <w:ind w:left="426" w:hanging="426"/>
        <w:jc w:val="both"/>
        <w:rPr>
          <w:rFonts w:ascii="Aptos" w:hAnsi="Aptos" w:cs="Tahoma"/>
          <w:b w:val="0"/>
          <w:i w:val="0"/>
          <w:sz w:val="22"/>
          <w:szCs w:val="22"/>
          <w:lang w:val="cs-CZ"/>
        </w:rPr>
      </w:pPr>
      <w:r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P</w:t>
      </w:r>
      <w:r w:rsidR="00E65078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rovádět vlastní geodetická měření</w:t>
      </w:r>
      <w:r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.</w:t>
      </w:r>
    </w:p>
    <w:p w14:paraId="36965807" w14:textId="64A20418" w:rsidR="00E65078" w:rsidRPr="00260023" w:rsidRDefault="003E5DFB" w:rsidP="00625635">
      <w:pPr>
        <w:pStyle w:val="Nadpis2"/>
        <w:keepNext w:val="0"/>
        <w:numPr>
          <w:ilvl w:val="0"/>
          <w:numId w:val="52"/>
        </w:numPr>
        <w:spacing w:after="120" w:line="276" w:lineRule="auto"/>
        <w:ind w:left="426" w:hanging="426"/>
        <w:jc w:val="both"/>
        <w:rPr>
          <w:rFonts w:ascii="Aptos" w:hAnsi="Aptos" w:cs="Tahoma"/>
          <w:b w:val="0"/>
          <w:i w:val="0"/>
          <w:sz w:val="22"/>
          <w:szCs w:val="22"/>
          <w:lang w:val="cs-CZ"/>
        </w:rPr>
      </w:pPr>
      <w:r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P</w:t>
      </w:r>
      <w:r w:rsidR="00E65078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rovádět dohled geologa v průběhu výstavby, především v období zajištění stavební jámy a</w:t>
      </w:r>
      <w:r w:rsidR="00305193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 </w:t>
      </w:r>
      <w:r w:rsidR="00E65078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 xml:space="preserve">zakládání </w:t>
      </w:r>
      <w:r w:rsidR="006F59EC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Díla</w:t>
      </w:r>
      <w:r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.</w:t>
      </w:r>
    </w:p>
    <w:p w14:paraId="2B4E643D" w14:textId="3683F518" w:rsidR="0086138C" w:rsidRPr="00260023" w:rsidRDefault="0086138C" w:rsidP="00625635">
      <w:pPr>
        <w:pStyle w:val="Nadpis2"/>
        <w:keepNext w:val="0"/>
        <w:numPr>
          <w:ilvl w:val="0"/>
          <w:numId w:val="52"/>
        </w:numPr>
        <w:spacing w:after="120" w:line="276" w:lineRule="auto"/>
        <w:ind w:left="426" w:hanging="426"/>
        <w:jc w:val="both"/>
        <w:rPr>
          <w:rFonts w:ascii="Aptos" w:hAnsi="Aptos" w:cs="Tahoma"/>
          <w:b w:val="0"/>
          <w:i w:val="0"/>
          <w:sz w:val="22"/>
          <w:szCs w:val="22"/>
          <w:lang w:val="cs-CZ"/>
        </w:rPr>
      </w:pPr>
      <w:r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 xml:space="preserve">Závazně požadovat odvolání z výkonu stavebních prací </w:t>
      </w:r>
      <w:r w:rsidR="006F59EC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pracovníky Zhotovitele či jeho subdodavatelů</w:t>
      </w:r>
      <w:r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, kteří se nechovají řádně, jsou nekompetentní nebo jsou nedbalí nebo neplní řádně své povinnosti, anebo jejichž přítomnost je z jiných důvodů</w:t>
      </w:r>
      <w:r w:rsidR="00D8377A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 xml:space="preserve"> nepřípustná</w:t>
      </w:r>
      <w:r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, včetně jejich náhrady.</w:t>
      </w:r>
    </w:p>
    <w:p w14:paraId="7F77E7FD" w14:textId="77777777" w:rsidR="00E65078" w:rsidRPr="00260023" w:rsidRDefault="003E5DFB" w:rsidP="00625635">
      <w:pPr>
        <w:pStyle w:val="Nadpis2"/>
        <w:keepNext w:val="0"/>
        <w:numPr>
          <w:ilvl w:val="0"/>
          <w:numId w:val="52"/>
        </w:numPr>
        <w:spacing w:after="120" w:line="276" w:lineRule="auto"/>
        <w:ind w:left="426" w:hanging="426"/>
        <w:jc w:val="both"/>
        <w:rPr>
          <w:rFonts w:ascii="Aptos" w:hAnsi="Aptos" w:cs="Tahoma"/>
          <w:b w:val="0"/>
          <w:i w:val="0"/>
          <w:sz w:val="22"/>
          <w:szCs w:val="22"/>
          <w:lang w:val="cs-CZ"/>
        </w:rPr>
      </w:pPr>
      <w:r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K</w:t>
      </w:r>
      <w:r w:rsidR="00E65078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 xml:space="preserve">ontrolovat dodržování bezpečnostních požadavků </w:t>
      </w:r>
      <w:r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Objednatele.</w:t>
      </w:r>
    </w:p>
    <w:p w14:paraId="360BDB7B" w14:textId="7F5E7487" w:rsidR="00E65078" w:rsidRPr="00260023" w:rsidRDefault="003E5DFB" w:rsidP="00625635">
      <w:pPr>
        <w:pStyle w:val="Nadpis2"/>
        <w:keepNext w:val="0"/>
        <w:numPr>
          <w:ilvl w:val="0"/>
          <w:numId w:val="52"/>
        </w:numPr>
        <w:spacing w:after="120" w:line="276" w:lineRule="auto"/>
        <w:ind w:left="426" w:hanging="426"/>
        <w:jc w:val="both"/>
        <w:rPr>
          <w:rFonts w:ascii="Aptos" w:hAnsi="Aptos" w:cs="Tahoma"/>
          <w:b w:val="0"/>
          <w:i w:val="0"/>
          <w:sz w:val="22"/>
          <w:szCs w:val="22"/>
          <w:lang w:val="cs-CZ"/>
        </w:rPr>
      </w:pPr>
      <w:r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K</w:t>
      </w:r>
      <w:r w:rsidR="00E65078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 xml:space="preserve">ontrolovat dodržování předpisů </w:t>
      </w:r>
      <w:r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 xml:space="preserve">o </w:t>
      </w:r>
      <w:r w:rsidR="00E65078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bezpečnosti a ochran</w:t>
      </w:r>
      <w:r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ě</w:t>
      </w:r>
      <w:r w:rsidR="00E65078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 xml:space="preserve"> zdraví </w:t>
      </w:r>
      <w:r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osob, které jsou závazné pro</w:t>
      </w:r>
      <w:r w:rsidR="00F0775A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 </w:t>
      </w:r>
      <w:r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Zhotovitele.</w:t>
      </w:r>
    </w:p>
    <w:p w14:paraId="7FEFE036" w14:textId="77777777" w:rsidR="00E65078" w:rsidRPr="00260023" w:rsidRDefault="003E5DFB" w:rsidP="00625635">
      <w:pPr>
        <w:pStyle w:val="Nadpis2"/>
        <w:keepNext w:val="0"/>
        <w:numPr>
          <w:ilvl w:val="0"/>
          <w:numId w:val="52"/>
        </w:numPr>
        <w:spacing w:after="120" w:line="276" w:lineRule="auto"/>
        <w:ind w:left="426" w:hanging="426"/>
        <w:jc w:val="both"/>
        <w:rPr>
          <w:rFonts w:ascii="Aptos" w:hAnsi="Aptos" w:cs="Tahoma"/>
          <w:b w:val="0"/>
          <w:i w:val="0"/>
          <w:sz w:val="22"/>
          <w:szCs w:val="22"/>
          <w:lang w:val="cs-CZ"/>
        </w:rPr>
      </w:pPr>
      <w:r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lastRenderedPageBreak/>
        <w:t>K</w:t>
      </w:r>
      <w:r w:rsidR="00E65078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ontrolovat dodržování předpisů požární ochrany</w:t>
      </w:r>
      <w:r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.</w:t>
      </w:r>
    </w:p>
    <w:p w14:paraId="3079725A" w14:textId="4FF7DCA2" w:rsidR="00E65078" w:rsidRPr="00260023" w:rsidRDefault="003E5DFB" w:rsidP="00625635">
      <w:pPr>
        <w:pStyle w:val="Nadpis2"/>
        <w:keepNext w:val="0"/>
        <w:numPr>
          <w:ilvl w:val="0"/>
          <w:numId w:val="52"/>
        </w:numPr>
        <w:spacing w:after="120" w:line="276" w:lineRule="auto"/>
        <w:ind w:left="426" w:hanging="426"/>
        <w:jc w:val="both"/>
        <w:rPr>
          <w:rFonts w:ascii="Aptos" w:hAnsi="Aptos" w:cs="Tahoma"/>
          <w:b w:val="0"/>
          <w:i w:val="0"/>
          <w:sz w:val="22"/>
          <w:szCs w:val="22"/>
          <w:lang w:val="cs-CZ"/>
        </w:rPr>
      </w:pPr>
      <w:r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K</w:t>
      </w:r>
      <w:r w:rsidR="00E65078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 xml:space="preserve">ontrolovat revizní zprávy zařízení </w:t>
      </w:r>
      <w:r w:rsidR="006F59EC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S</w:t>
      </w:r>
      <w:r w:rsidR="00E65078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taveniště</w:t>
      </w:r>
      <w:r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.</w:t>
      </w:r>
    </w:p>
    <w:p w14:paraId="3E24AE8D" w14:textId="77777777" w:rsidR="00E65078" w:rsidRPr="00260023" w:rsidRDefault="003E5DFB" w:rsidP="00625635">
      <w:pPr>
        <w:pStyle w:val="Nadpis2"/>
        <w:keepNext w:val="0"/>
        <w:numPr>
          <w:ilvl w:val="0"/>
          <w:numId w:val="52"/>
        </w:numPr>
        <w:spacing w:after="120" w:line="276" w:lineRule="auto"/>
        <w:ind w:left="426" w:hanging="426"/>
        <w:jc w:val="both"/>
        <w:rPr>
          <w:rFonts w:ascii="Aptos" w:hAnsi="Aptos" w:cs="Tahoma"/>
          <w:b w:val="0"/>
          <w:i w:val="0"/>
          <w:sz w:val="22"/>
          <w:szCs w:val="22"/>
          <w:lang w:val="cs-CZ"/>
        </w:rPr>
      </w:pPr>
      <w:r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 xml:space="preserve">Vyjadřovat se </w:t>
      </w:r>
      <w:r w:rsidR="00E65078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k návrhům změnových listů</w:t>
      </w:r>
      <w:r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.</w:t>
      </w:r>
    </w:p>
    <w:p w14:paraId="2049387B" w14:textId="65A964F0" w:rsidR="00E65078" w:rsidRPr="00260023" w:rsidRDefault="003E5DFB" w:rsidP="00625635">
      <w:pPr>
        <w:pStyle w:val="Nadpis2"/>
        <w:keepNext w:val="0"/>
        <w:numPr>
          <w:ilvl w:val="0"/>
          <w:numId w:val="52"/>
        </w:numPr>
        <w:spacing w:after="120" w:line="276" w:lineRule="auto"/>
        <w:ind w:left="426" w:hanging="426"/>
        <w:jc w:val="both"/>
        <w:rPr>
          <w:rFonts w:ascii="Aptos" w:hAnsi="Aptos" w:cs="Tahoma"/>
          <w:b w:val="0"/>
          <w:i w:val="0"/>
          <w:sz w:val="22"/>
          <w:szCs w:val="22"/>
          <w:lang w:val="cs-CZ"/>
        </w:rPr>
      </w:pPr>
      <w:r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K</w:t>
      </w:r>
      <w:r w:rsidR="00E65078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ontrolovat formální, věcnou, cenovou a početní správnost a úplnost oceňovacích podkladů a</w:t>
      </w:r>
      <w:r w:rsidR="00F0775A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 </w:t>
      </w:r>
      <w:r w:rsidR="00E65078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 xml:space="preserve">faktur, </w:t>
      </w:r>
      <w:r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 xml:space="preserve">včetně </w:t>
      </w:r>
      <w:r w:rsidR="00E65078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jejich soulad</w:t>
      </w:r>
      <w:r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u</w:t>
      </w:r>
      <w:r w:rsidR="00E65078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 xml:space="preserve"> se </w:t>
      </w:r>
      <w:r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Smlouvou.</w:t>
      </w:r>
    </w:p>
    <w:p w14:paraId="340897AF" w14:textId="77777777" w:rsidR="00E65078" w:rsidRPr="00260023" w:rsidRDefault="00200D35" w:rsidP="00625635">
      <w:pPr>
        <w:pStyle w:val="Nadpis2"/>
        <w:keepNext w:val="0"/>
        <w:numPr>
          <w:ilvl w:val="0"/>
          <w:numId w:val="52"/>
        </w:numPr>
        <w:spacing w:after="120" w:line="276" w:lineRule="auto"/>
        <w:ind w:left="426" w:hanging="426"/>
        <w:jc w:val="both"/>
        <w:rPr>
          <w:rFonts w:ascii="Aptos" w:hAnsi="Aptos" w:cs="Tahoma"/>
          <w:b w:val="0"/>
          <w:i w:val="0"/>
          <w:sz w:val="22"/>
          <w:szCs w:val="22"/>
          <w:lang w:val="cs-CZ"/>
        </w:rPr>
      </w:pPr>
      <w:r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S</w:t>
      </w:r>
      <w:r w:rsidR="00E65078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ledovat návaznost fakturačních podkladů na projektovou a rozpočtovou dokumentaci a ceny</w:t>
      </w:r>
      <w:r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.</w:t>
      </w:r>
    </w:p>
    <w:p w14:paraId="48AFD59D" w14:textId="72D8244A" w:rsidR="00E65078" w:rsidRPr="00260023" w:rsidRDefault="00200D35" w:rsidP="00625635">
      <w:pPr>
        <w:pStyle w:val="Nadpis2"/>
        <w:keepNext w:val="0"/>
        <w:numPr>
          <w:ilvl w:val="0"/>
          <w:numId w:val="52"/>
        </w:numPr>
        <w:spacing w:after="120" w:line="276" w:lineRule="auto"/>
        <w:ind w:left="426" w:hanging="426"/>
        <w:jc w:val="both"/>
        <w:rPr>
          <w:rFonts w:ascii="Aptos" w:hAnsi="Aptos" w:cs="Tahoma"/>
          <w:b w:val="0"/>
          <w:i w:val="0"/>
          <w:sz w:val="22"/>
          <w:szCs w:val="22"/>
          <w:lang w:val="cs-CZ"/>
        </w:rPr>
      </w:pPr>
      <w:r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S</w:t>
      </w:r>
      <w:r w:rsidR="00E65078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 xml:space="preserve">ledovat dodržení celkových nákladů na </w:t>
      </w:r>
      <w:r w:rsidR="007A7C13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 xml:space="preserve">Dílo </w:t>
      </w:r>
      <w:r w:rsidR="00E65078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 xml:space="preserve">a vyhodnocovat průběžné a závěrečné kontrolní sestavení nákladů </w:t>
      </w:r>
      <w:r w:rsidR="006F59EC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Díla</w:t>
      </w:r>
      <w:r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.</w:t>
      </w:r>
    </w:p>
    <w:p w14:paraId="1CA2B4FD" w14:textId="68F52B3C" w:rsidR="00E65078" w:rsidRPr="00260023" w:rsidRDefault="00200D35" w:rsidP="00625635">
      <w:pPr>
        <w:pStyle w:val="Nadpis2"/>
        <w:keepNext w:val="0"/>
        <w:numPr>
          <w:ilvl w:val="0"/>
          <w:numId w:val="52"/>
        </w:numPr>
        <w:spacing w:after="120" w:line="276" w:lineRule="auto"/>
        <w:ind w:left="426" w:hanging="426"/>
        <w:jc w:val="both"/>
        <w:rPr>
          <w:rFonts w:ascii="Aptos" w:hAnsi="Aptos" w:cs="Tahoma"/>
          <w:b w:val="0"/>
          <w:i w:val="0"/>
          <w:sz w:val="22"/>
          <w:szCs w:val="22"/>
          <w:lang w:val="cs-CZ"/>
        </w:rPr>
      </w:pPr>
      <w:r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P</w:t>
      </w:r>
      <w:r w:rsidR="00E65078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 xml:space="preserve">osuzovat dokumentaci pro realizaci </w:t>
      </w:r>
      <w:r w:rsidR="006F59EC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 xml:space="preserve">Díla </w:t>
      </w:r>
      <w:r w:rsidR="00E65078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 xml:space="preserve">předloženou </w:t>
      </w:r>
      <w:r w:rsidR="00503E9E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Zhotovitelem</w:t>
      </w:r>
      <w:r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 xml:space="preserve"> včetně jejích změn.</w:t>
      </w:r>
    </w:p>
    <w:p w14:paraId="2906164B" w14:textId="2F1C52CD" w:rsidR="00E65078" w:rsidRPr="00260023" w:rsidRDefault="00200D35" w:rsidP="00625635">
      <w:pPr>
        <w:pStyle w:val="Nadpis2"/>
        <w:keepNext w:val="0"/>
        <w:numPr>
          <w:ilvl w:val="0"/>
          <w:numId w:val="52"/>
        </w:numPr>
        <w:spacing w:after="120" w:line="276" w:lineRule="auto"/>
        <w:ind w:left="426" w:hanging="426"/>
        <w:jc w:val="both"/>
        <w:rPr>
          <w:rFonts w:ascii="Aptos" w:hAnsi="Aptos" w:cs="Tahoma"/>
          <w:b w:val="0"/>
          <w:i w:val="0"/>
          <w:sz w:val="22"/>
          <w:szCs w:val="22"/>
          <w:lang w:val="cs-CZ"/>
        </w:rPr>
      </w:pPr>
      <w:r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K</w:t>
      </w:r>
      <w:r w:rsidR="00E65078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 xml:space="preserve">ontrolovat průběžné zakreslování odchylek realizace </w:t>
      </w:r>
      <w:r w:rsidR="0046166C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 xml:space="preserve">Díla </w:t>
      </w:r>
      <w:r w:rsidR="00E65078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 xml:space="preserve">od </w:t>
      </w:r>
      <w:r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 xml:space="preserve">DPS </w:t>
      </w:r>
      <w:r w:rsidR="00E65078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 xml:space="preserve">pro jejich další zapracování do </w:t>
      </w:r>
      <w:r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d</w:t>
      </w:r>
      <w:r w:rsidR="00E65078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 xml:space="preserve">okumentace </w:t>
      </w:r>
      <w:r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 xml:space="preserve">skutečného </w:t>
      </w:r>
      <w:r w:rsidR="00E65078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provedení</w:t>
      </w:r>
      <w:r w:rsidR="003F3F09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 xml:space="preserve"> </w:t>
      </w:r>
      <w:r w:rsidR="0046166C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s</w:t>
      </w:r>
      <w:r w:rsidR="003F3F09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tavby</w:t>
      </w:r>
      <w:r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.</w:t>
      </w:r>
    </w:p>
    <w:p w14:paraId="6992008D" w14:textId="0320549B" w:rsidR="00E65078" w:rsidRPr="00260023" w:rsidRDefault="00200D35" w:rsidP="00625635">
      <w:pPr>
        <w:pStyle w:val="Nadpis2"/>
        <w:keepNext w:val="0"/>
        <w:numPr>
          <w:ilvl w:val="0"/>
          <w:numId w:val="52"/>
        </w:numPr>
        <w:spacing w:after="120" w:line="276" w:lineRule="auto"/>
        <w:ind w:left="426" w:hanging="426"/>
        <w:jc w:val="both"/>
        <w:rPr>
          <w:rFonts w:ascii="Aptos" w:hAnsi="Aptos" w:cs="Tahoma"/>
          <w:b w:val="0"/>
          <w:i w:val="0"/>
          <w:sz w:val="22"/>
          <w:szCs w:val="22"/>
          <w:lang w:val="cs-CZ"/>
        </w:rPr>
      </w:pPr>
      <w:r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V</w:t>
      </w:r>
      <w:r w:rsidR="00E65078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 xml:space="preserve">ést kontrolní dny </w:t>
      </w:r>
      <w:r w:rsidR="006F59EC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 xml:space="preserve">Díla </w:t>
      </w:r>
      <w:r w:rsidR="00E65078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 xml:space="preserve">za účasti pověřených pracovníků </w:t>
      </w:r>
      <w:r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smluvních stran.</w:t>
      </w:r>
    </w:p>
    <w:p w14:paraId="212C221A" w14:textId="77777777" w:rsidR="00200D35" w:rsidRPr="00260023" w:rsidRDefault="00200D35" w:rsidP="00625635">
      <w:pPr>
        <w:pStyle w:val="Nadpis2"/>
        <w:keepNext w:val="0"/>
        <w:numPr>
          <w:ilvl w:val="0"/>
          <w:numId w:val="52"/>
        </w:numPr>
        <w:spacing w:after="120" w:line="276" w:lineRule="auto"/>
        <w:ind w:left="426" w:hanging="426"/>
        <w:jc w:val="both"/>
        <w:rPr>
          <w:rFonts w:ascii="Aptos" w:hAnsi="Aptos" w:cs="Tahoma"/>
          <w:b w:val="0"/>
          <w:i w:val="0"/>
          <w:sz w:val="22"/>
          <w:szCs w:val="22"/>
          <w:lang w:val="cs-CZ"/>
        </w:rPr>
      </w:pPr>
      <w:r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K</w:t>
      </w:r>
      <w:r w:rsidR="00E65078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 xml:space="preserve">ontrolovat části </w:t>
      </w:r>
      <w:r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plnění</w:t>
      </w:r>
      <w:r w:rsidR="00E65078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, které budou v dalším postupu zakryty nebo se stanou nepřístupnými z hlediska správného provedení a jakosti použitých materiálů, konstrukcí, rozvodů a</w:t>
      </w:r>
      <w:r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 </w:t>
      </w:r>
      <w:r w:rsidR="00E65078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technologických zařízení a odpovídající požární odolnosti.</w:t>
      </w:r>
    </w:p>
    <w:p w14:paraId="3525031B" w14:textId="77777777" w:rsidR="00E65078" w:rsidRPr="00260023" w:rsidRDefault="00200D35" w:rsidP="00625635">
      <w:pPr>
        <w:pStyle w:val="Nadpis2"/>
        <w:keepNext w:val="0"/>
        <w:numPr>
          <w:ilvl w:val="0"/>
          <w:numId w:val="52"/>
        </w:numPr>
        <w:spacing w:after="120" w:line="276" w:lineRule="auto"/>
        <w:ind w:left="426" w:hanging="426"/>
        <w:jc w:val="both"/>
        <w:rPr>
          <w:rFonts w:ascii="Aptos" w:hAnsi="Aptos" w:cs="Tahoma"/>
          <w:b w:val="0"/>
          <w:i w:val="0"/>
          <w:sz w:val="22"/>
          <w:szCs w:val="22"/>
          <w:lang w:val="cs-CZ"/>
        </w:rPr>
      </w:pPr>
      <w:r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K</w:t>
      </w:r>
      <w:r w:rsidR="00E65078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 xml:space="preserve">ontrolovat průběžně splnění všech požadavků </w:t>
      </w:r>
      <w:r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 xml:space="preserve">podle </w:t>
      </w:r>
      <w:r w:rsidR="00E65078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platných právních předpisů, platných ČSN, technologických dokumentů</w:t>
      </w:r>
      <w:r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 xml:space="preserve"> a Smlouvy</w:t>
      </w:r>
      <w:r w:rsidR="00E65078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.</w:t>
      </w:r>
    </w:p>
    <w:p w14:paraId="67F4FD78" w14:textId="2E923BCE" w:rsidR="00E65078" w:rsidRPr="00260023" w:rsidRDefault="00200D35" w:rsidP="00625635">
      <w:pPr>
        <w:pStyle w:val="Nadpis2"/>
        <w:keepNext w:val="0"/>
        <w:numPr>
          <w:ilvl w:val="0"/>
          <w:numId w:val="52"/>
        </w:numPr>
        <w:spacing w:after="120" w:line="276" w:lineRule="auto"/>
        <w:ind w:left="426" w:hanging="426"/>
        <w:jc w:val="both"/>
        <w:rPr>
          <w:rFonts w:ascii="Aptos" w:hAnsi="Aptos" w:cs="Tahoma"/>
          <w:b w:val="0"/>
          <w:i w:val="0"/>
          <w:sz w:val="22"/>
          <w:szCs w:val="22"/>
          <w:lang w:val="cs-CZ"/>
        </w:rPr>
      </w:pPr>
      <w:r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K</w:t>
      </w:r>
      <w:r w:rsidR="00E65078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ontrolovat provádění všech předepsaných zkoušek materiálů, konstrukcí, prací, rozvodů a</w:t>
      </w:r>
      <w:r w:rsidR="00B62DAF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 </w:t>
      </w:r>
      <w:r w:rsidR="00E65078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zařízení</w:t>
      </w:r>
      <w:r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.</w:t>
      </w:r>
    </w:p>
    <w:p w14:paraId="3CACDC8E" w14:textId="77777777" w:rsidR="00E65078" w:rsidRPr="00260023" w:rsidRDefault="00200D35" w:rsidP="00625635">
      <w:pPr>
        <w:pStyle w:val="Nadpis2"/>
        <w:keepNext w:val="0"/>
        <w:numPr>
          <w:ilvl w:val="0"/>
          <w:numId w:val="52"/>
        </w:numPr>
        <w:spacing w:after="120" w:line="276" w:lineRule="auto"/>
        <w:ind w:left="426" w:hanging="426"/>
        <w:jc w:val="both"/>
        <w:rPr>
          <w:rFonts w:ascii="Aptos" w:hAnsi="Aptos" w:cs="Tahoma"/>
          <w:b w:val="0"/>
          <w:i w:val="0"/>
          <w:sz w:val="22"/>
          <w:szCs w:val="22"/>
          <w:lang w:val="cs-CZ"/>
        </w:rPr>
      </w:pPr>
      <w:r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K</w:t>
      </w:r>
      <w:r w:rsidR="00E65078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 xml:space="preserve">ontrolovat funkčnost systému řízení kvality </w:t>
      </w:r>
      <w:r w:rsidR="00D97F61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 xml:space="preserve">Zhotovitele </w:t>
      </w:r>
      <w:r w:rsidR="00E65078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dle požadavků norem ISO formou namátkových nebo předem ohlášených auditů</w:t>
      </w:r>
      <w:r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.</w:t>
      </w:r>
    </w:p>
    <w:p w14:paraId="4E960602" w14:textId="77777777" w:rsidR="00E65078" w:rsidRPr="00260023" w:rsidRDefault="00200D35" w:rsidP="00625635">
      <w:pPr>
        <w:pStyle w:val="Nadpis2"/>
        <w:keepNext w:val="0"/>
        <w:numPr>
          <w:ilvl w:val="0"/>
          <w:numId w:val="52"/>
        </w:numPr>
        <w:spacing w:after="120" w:line="276" w:lineRule="auto"/>
        <w:ind w:left="426" w:hanging="426"/>
        <w:jc w:val="both"/>
        <w:rPr>
          <w:rFonts w:ascii="Aptos" w:hAnsi="Aptos" w:cs="Tahoma"/>
          <w:b w:val="0"/>
          <w:i w:val="0"/>
          <w:sz w:val="22"/>
          <w:szCs w:val="22"/>
          <w:lang w:val="cs-CZ"/>
        </w:rPr>
      </w:pPr>
      <w:r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K</w:t>
      </w:r>
      <w:r w:rsidR="00E65078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ontrolovat veškeré dokumenty vztahující se k</w:t>
      </w:r>
      <w:r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 </w:t>
      </w:r>
      <w:r w:rsidR="00E65078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plnění</w:t>
      </w:r>
      <w:r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 xml:space="preserve"> podle Smlouvy.</w:t>
      </w:r>
    </w:p>
    <w:p w14:paraId="6C714D12" w14:textId="0A5A5DB5" w:rsidR="00E65078" w:rsidRPr="00260023" w:rsidRDefault="00200D35" w:rsidP="00625635">
      <w:pPr>
        <w:pStyle w:val="Nadpis2"/>
        <w:keepNext w:val="0"/>
        <w:numPr>
          <w:ilvl w:val="0"/>
          <w:numId w:val="52"/>
        </w:numPr>
        <w:spacing w:after="120" w:line="276" w:lineRule="auto"/>
        <w:ind w:left="426" w:hanging="426"/>
        <w:jc w:val="both"/>
        <w:rPr>
          <w:rFonts w:ascii="Aptos" w:hAnsi="Aptos" w:cs="Tahoma"/>
          <w:b w:val="0"/>
          <w:i w:val="0"/>
          <w:sz w:val="22"/>
          <w:szCs w:val="22"/>
          <w:lang w:val="cs-CZ"/>
        </w:rPr>
      </w:pPr>
      <w:r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K</w:t>
      </w:r>
      <w:r w:rsidR="00E65078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 xml:space="preserve">ontrolovat a následně odsouhlasit </w:t>
      </w:r>
      <w:r w:rsidR="00B40D06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t</w:t>
      </w:r>
      <w:r w:rsidR="00E65078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echnologický předpis betonáže</w:t>
      </w:r>
      <w:r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.</w:t>
      </w:r>
    </w:p>
    <w:p w14:paraId="51A69D48" w14:textId="77777777" w:rsidR="00E65078" w:rsidRPr="00260023" w:rsidRDefault="00200D35" w:rsidP="00625635">
      <w:pPr>
        <w:pStyle w:val="Nadpis2"/>
        <w:keepNext w:val="0"/>
        <w:numPr>
          <w:ilvl w:val="0"/>
          <w:numId w:val="52"/>
        </w:numPr>
        <w:spacing w:after="120" w:line="276" w:lineRule="auto"/>
        <w:ind w:left="426" w:hanging="426"/>
        <w:jc w:val="both"/>
        <w:rPr>
          <w:rFonts w:ascii="Aptos" w:hAnsi="Aptos" w:cs="Tahoma"/>
          <w:b w:val="0"/>
          <w:i w:val="0"/>
          <w:sz w:val="22"/>
          <w:szCs w:val="22"/>
          <w:lang w:val="cs-CZ"/>
        </w:rPr>
      </w:pPr>
      <w:r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P</w:t>
      </w:r>
      <w:r w:rsidR="00E65078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rovádět kontrolu geometrické přesnosti bednění připraveného k betonáži.</w:t>
      </w:r>
    </w:p>
    <w:p w14:paraId="7FECA2CD" w14:textId="77777777" w:rsidR="00E65078" w:rsidRPr="00260023" w:rsidRDefault="00200D35" w:rsidP="00625635">
      <w:pPr>
        <w:pStyle w:val="Nadpis2"/>
        <w:keepNext w:val="0"/>
        <w:numPr>
          <w:ilvl w:val="0"/>
          <w:numId w:val="52"/>
        </w:numPr>
        <w:spacing w:after="120" w:line="276" w:lineRule="auto"/>
        <w:ind w:left="426" w:hanging="426"/>
        <w:jc w:val="both"/>
        <w:rPr>
          <w:rFonts w:ascii="Aptos" w:hAnsi="Aptos" w:cs="Tahoma"/>
          <w:b w:val="0"/>
          <w:i w:val="0"/>
          <w:sz w:val="22"/>
          <w:szCs w:val="22"/>
          <w:lang w:val="cs-CZ"/>
        </w:rPr>
      </w:pPr>
      <w:r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P</w:t>
      </w:r>
      <w:r w:rsidR="00E65078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rovádět kontrolu veškeré výztuže před jejím zabetonováním</w:t>
      </w:r>
      <w:r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.</w:t>
      </w:r>
    </w:p>
    <w:p w14:paraId="342E95E6" w14:textId="77777777" w:rsidR="00E65078" w:rsidRPr="00260023" w:rsidRDefault="00200D35" w:rsidP="00625635">
      <w:pPr>
        <w:pStyle w:val="Nadpis2"/>
        <w:keepNext w:val="0"/>
        <w:numPr>
          <w:ilvl w:val="0"/>
          <w:numId w:val="52"/>
        </w:numPr>
        <w:spacing w:after="120" w:line="276" w:lineRule="auto"/>
        <w:ind w:left="426" w:hanging="426"/>
        <w:jc w:val="both"/>
        <w:rPr>
          <w:rFonts w:ascii="Aptos" w:hAnsi="Aptos" w:cs="Tahoma"/>
          <w:b w:val="0"/>
          <w:i w:val="0"/>
          <w:sz w:val="22"/>
          <w:szCs w:val="22"/>
          <w:lang w:val="cs-CZ"/>
        </w:rPr>
      </w:pPr>
      <w:r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P</w:t>
      </w:r>
      <w:r w:rsidR="00E65078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 xml:space="preserve">ři kontrole ukládání betonové směsi určovat odběry pro kontrolní zkoušky konzistence betonové směsi prováděné </w:t>
      </w:r>
      <w:r w:rsidR="00D97F61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Zhotovitelem</w:t>
      </w:r>
      <w:r w:rsidR="0039412B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.</w:t>
      </w:r>
    </w:p>
    <w:p w14:paraId="7A39631B" w14:textId="77777777" w:rsidR="00E65078" w:rsidRPr="00260023" w:rsidRDefault="0039412B" w:rsidP="00625635">
      <w:pPr>
        <w:pStyle w:val="Nadpis2"/>
        <w:keepNext w:val="0"/>
        <w:numPr>
          <w:ilvl w:val="0"/>
          <w:numId w:val="52"/>
        </w:numPr>
        <w:spacing w:after="120" w:line="276" w:lineRule="auto"/>
        <w:ind w:left="426" w:hanging="426"/>
        <w:jc w:val="both"/>
        <w:rPr>
          <w:rFonts w:ascii="Aptos" w:hAnsi="Aptos" w:cs="Tahoma"/>
          <w:b w:val="0"/>
          <w:i w:val="0"/>
          <w:sz w:val="22"/>
          <w:szCs w:val="22"/>
          <w:lang w:val="cs-CZ"/>
        </w:rPr>
      </w:pPr>
      <w:r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P</w:t>
      </w:r>
      <w:r w:rsidR="00E65078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rovádět vlastní zkoušky konzistence betonové směsi a zkoušky pevnosti betonu</w:t>
      </w:r>
      <w:r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.</w:t>
      </w:r>
    </w:p>
    <w:p w14:paraId="069BF8C0" w14:textId="77777777" w:rsidR="00E65078" w:rsidRPr="00260023" w:rsidRDefault="0039412B" w:rsidP="00625635">
      <w:pPr>
        <w:pStyle w:val="Nadpis2"/>
        <w:keepNext w:val="0"/>
        <w:numPr>
          <w:ilvl w:val="0"/>
          <w:numId w:val="52"/>
        </w:numPr>
        <w:spacing w:after="120" w:line="276" w:lineRule="auto"/>
        <w:ind w:left="426" w:hanging="426"/>
        <w:jc w:val="both"/>
        <w:rPr>
          <w:rFonts w:ascii="Aptos" w:hAnsi="Aptos" w:cs="Tahoma"/>
          <w:b w:val="0"/>
          <w:i w:val="0"/>
          <w:sz w:val="22"/>
          <w:szCs w:val="22"/>
          <w:lang w:val="cs-CZ"/>
        </w:rPr>
      </w:pPr>
      <w:r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K</w:t>
      </w:r>
      <w:r w:rsidR="00E65078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 xml:space="preserve">ontrolovat provádění </w:t>
      </w:r>
      <w:proofErr w:type="spellStart"/>
      <w:r w:rsidR="00E65078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odtrhových</w:t>
      </w:r>
      <w:proofErr w:type="spellEnd"/>
      <w:r w:rsidR="00E65078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 xml:space="preserve"> zkoušek prokazující splnění požadovaných přídržností jednotlivých vrstev stavebních konstrukcí prováděných </w:t>
      </w:r>
      <w:r w:rsidR="00D97F61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Zhotovitelem</w:t>
      </w:r>
      <w:r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.</w:t>
      </w:r>
    </w:p>
    <w:p w14:paraId="28A28DA2" w14:textId="77777777" w:rsidR="00E65078" w:rsidRPr="00260023" w:rsidRDefault="0039412B" w:rsidP="00625635">
      <w:pPr>
        <w:pStyle w:val="Nadpis2"/>
        <w:keepNext w:val="0"/>
        <w:numPr>
          <w:ilvl w:val="0"/>
          <w:numId w:val="52"/>
        </w:numPr>
        <w:spacing w:after="120" w:line="276" w:lineRule="auto"/>
        <w:ind w:left="426" w:hanging="426"/>
        <w:jc w:val="both"/>
        <w:rPr>
          <w:rFonts w:ascii="Aptos" w:hAnsi="Aptos" w:cs="Tahoma"/>
          <w:b w:val="0"/>
          <w:i w:val="0"/>
          <w:sz w:val="22"/>
          <w:szCs w:val="22"/>
          <w:lang w:val="cs-CZ"/>
        </w:rPr>
      </w:pPr>
      <w:r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P</w:t>
      </w:r>
      <w:r w:rsidR="00E65078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 xml:space="preserve">rovádět vlastní </w:t>
      </w:r>
      <w:proofErr w:type="spellStart"/>
      <w:r w:rsidR="00E65078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odtrhové</w:t>
      </w:r>
      <w:proofErr w:type="spellEnd"/>
      <w:r w:rsidR="00E65078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 xml:space="preserve"> zkoušky</w:t>
      </w:r>
      <w:r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.</w:t>
      </w:r>
    </w:p>
    <w:p w14:paraId="7F2035F2" w14:textId="1D1984FD" w:rsidR="00E65078" w:rsidRPr="00260023" w:rsidRDefault="0039412B" w:rsidP="00625635">
      <w:pPr>
        <w:pStyle w:val="Nadpis2"/>
        <w:keepNext w:val="0"/>
        <w:numPr>
          <w:ilvl w:val="0"/>
          <w:numId w:val="52"/>
        </w:numPr>
        <w:spacing w:after="120" w:line="276" w:lineRule="auto"/>
        <w:ind w:left="426" w:hanging="426"/>
        <w:jc w:val="both"/>
        <w:rPr>
          <w:rFonts w:ascii="Aptos" w:hAnsi="Aptos" w:cs="Tahoma"/>
          <w:b w:val="0"/>
          <w:i w:val="0"/>
          <w:sz w:val="22"/>
          <w:szCs w:val="22"/>
          <w:lang w:val="cs-CZ"/>
        </w:rPr>
      </w:pPr>
      <w:r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 xml:space="preserve">V </w:t>
      </w:r>
      <w:r w:rsidR="00E65078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 xml:space="preserve">průběhu </w:t>
      </w:r>
      <w:r w:rsidR="0046166C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 xml:space="preserve">realizace Díla </w:t>
      </w:r>
      <w:r w:rsidR="00E65078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provádět nedestruktivní zkoušky pevnosti betonových konstrukcí a</w:t>
      </w:r>
      <w:r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 </w:t>
      </w:r>
      <w:r w:rsidR="00E65078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mazanin</w:t>
      </w:r>
      <w:r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.</w:t>
      </w:r>
    </w:p>
    <w:p w14:paraId="11C28AAA" w14:textId="77777777" w:rsidR="00E65078" w:rsidRPr="00260023" w:rsidRDefault="0039412B" w:rsidP="00625635">
      <w:pPr>
        <w:pStyle w:val="Nadpis2"/>
        <w:keepNext w:val="0"/>
        <w:numPr>
          <w:ilvl w:val="0"/>
          <w:numId w:val="52"/>
        </w:numPr>
        <w:spacing w:after="120" w:line="276" w:lineRule="auto"/>
        <w:ind w:left="426" w:hanging="426"/>
        <w:jc w:val="both"/>
        <w:rPr>
          <w:rFonts w:ascii="Aptos" w:hAnsi="Aptos" w:cs="Tahoma"/>
          <w:b w:val="0"/>
          <w:i w:val="0"/>
          <w:sz w:val="22"/>
          <w:szCs w:val="22"/>
          <w:lang w:val="cs-CZ"/>
        </w:rPr>
      </w:pPr>
      <w:r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lastRenderedPageBreak/>
        <w:t>K</w:t>
      </w:r>
      <w:r w:rsidR="00E65078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 xml:space="preserve">ontrolovat soulad provádění zděných konstrukcí s požadavky </w:t>
      </w:r>
      <w:r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„Cihlářského lexikonu“ aktuálně vydaného spolkem Cihlářský svaz Čech a Moravy z.s., IČO: 482 09 295, se sídlem Jana Hurta 1728/5, České Budějovice 6, 370 08 České Budějovice.</w:t>
      </w:r>
    </w:p>
    <w:p w14:paraId="6F4E5813" w14:textId="77777777" w:rsidR="00E65078" w:rsidRPr="00260023" w:rsidRDefault="0039412B" w:rsidP="00625635">
      <w:pPr>
        <w:pStyle w:val="Nadpis2"/>
        <w:keepNext w:val="0"/>
        <w:numPr>
          <w:ilvl w:val="0"/>
          <w:numId w:val="52"/>
        </w:numPr>
        <w:spacing w:after="120" w:line="276" w:lineRule="auto"/>
        <w:ind w:left="426" w:hanging="426"/>
        <w:jc w:val="both"/>
        <w:rPr>
          <w:rFonts w:ascii="Aptos" w:hAnsi="Aptos" w:cs="Tahoma"/>
          <w:b w:val="0"/>
          <w:i w:val="0"/>
          <w:sz w:val="22"/>
          <w:szCs w:val="22"/>
          <w:lang w:val="cs-CZ"/>
        </w:rPr>
      </w:pPr>
      <w:r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K</w:t>
      </w:r>
      <w:r w:rsidR="00E65078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 xml:space="preserve">ontrolovat zkoušky správného provedení izolací proti spodní vodě a zemní vlhkosti prováděné </w:t>
      </w:r>
      <w:r w:rsidR="00D97F61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 xml:space="preserve">Zhotovitelem </w:t>
      </w:r>
      <w:r w:rsidR="00E65078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a kontrolovat jejich neporušenost do doby zakrytí ostatními konstrukcemi</w:t>
      </w:r>
      <w:r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.</w:t>
      </w:r>
    </w:p>
    <w:p w14:paraId="2B95B336" w14:textId="3B0D27E6" w:rsidR="00E65078" w:rsidRPr="00260023" w:rsidRDefault="0039412B" w:rsidP="00625635">
      <w:pPr>
        <w:pStyle w:val="Nadpis2"/>
        <w:keepNext w:val="0"/>
        <w:numPr>
          <w:ilvl w:val="0"/>
          <w:numId w:val="52"/>
        </w:numPr>
        <w:spacing w:after="120" w:line="276" w:lineRule="auto"/>
        <w:ind w:left="426" w:hanging="426"/>
        <w:jc w:val="both"/>
        <w:rPr>
          <w:rFonts w:ascii="Aptos" w:hAnsi="Aptos" w:cs="Tahoma"/>
          <w:b w:val="0"/>
          <w:i w:val="0"/>
          <w:sz w:val="22"/>
          <w:szCs w:val="22"/>
          <w:lang w:val="cs-CZ"/>
        </w:rPr>
      </w:pPr>
      <w:r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K</w:t>
      </w:r>
      <w:r w:rsidR="00E65078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 xml:space="preserve">ontrolovat zkoušky správného provedení a neporušenosti izolací proti vodě </w:t>
      </w:r>
      <w:r w:rsidR="00EF00B8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v </w:t>
      </w:r>
      <w:r w:rsidR="00E65078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prostorách se</w:t>
      </w:r>
      <w:r w:rsidR="0064260A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 </w:t>
      </w:r>
      <w:r w:rsidR="00E65078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 xml:space="preserve">zvýšenou vlhkostí (umývárny, sprchy apod.) a konstrukcí plochých střech zátopovou zkouškou provedenou </w:t>
      </w:r>
      <w:r w:rsidR="00D97F61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Zhotovitelem</w:t>
      </w:r>
      <w:r w:rsidR="00E65078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 xml:space="preserve">. Po dokončení každé zkoušky </w:t>
      </w:r>
      <w:r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provádět</w:t>
      </w:r>
      <w:r w:rsidR="00E65078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 xml:space="preserve"> videodokumentaci zkontrolované izolace. V případě neúspěšné zkoušky kontrolovat opakovanou zkoušku prováděnou </w:t>
      </w:r>
      <w:r w:rsidR="00D97F61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Zhotovitelem</w:t>
      </w:r>
      <w:r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.</w:t>
      </w:r>
    </w:p>
    <w:p w14:paraId="2908DE15" w14:textId="77777777" w:rsidR="00E65078" w:rsidRPr="00260023" w:rsidRDefault="0039412B" w:rsidP="00625635">
      <w:pPr>
        <w:pStyle w:val="Nadpis2"/>
        <w:keepNext w:val="0"/>
        <w:numPr>
          <w:ilvl w:val="0"/>
          <w:numId w:val="52"/>
        </w:numPr>
        <w:spacing w:after="120" w:line="276" w:lineRule="auto"/>
        <w:ind w:left="426" w:hanging="426"/>
        <w:jc w:val="both"/>
        <w:rPr>
          <w:rFonts w:ascii="Aptos" w:hAnsi="Aptos" w:cs="Tahoma"/>
          <w:b w:val="0"/>
          <w:i w:val="0"/>
          <w:sz w:val="22"/>
          <w:szCs w:val="22"/>
          <w:lang w:val="cs-CZ"/>
        </w:rPr>
      </w:pPr>
      <w:r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P</w:t>
      </w:r>
      <w:r w:rsidR="00E65078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rovádět vlastní zkoušky izolací</w:t>
      </w:r>
      <w:r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.</w:t>
      </w:r>
    </w:p>
    <w:p w14:paraId="543C9FB3" w14:textId="3C0CB385" w:rsidR="00E65078" w:rsidRPr="00260023" w:rsidRDefault="0039412B" w:rsidP="00625635">
      <w:pPr>
        <w:pStyle w:val="Nadpis2"/>
        <w:keepNext w:val="0"/>
        <w:numPr>
          <w:ilvl w:val="0"/>
          <w:numId w:val="52"/>
        </w:numPr>
        <w:spacing w:after="120" w:line="276" w:lineRule="auto"/>
        <w:ind w:left="426" w:hanging="426"/>
        <w:jc w:val="both"/>
        <w:rPr>
          <w:rFonts w:ascii="Aptos" w:hAnsi="Aptos" w:cs="Tahoma"/>
          <w:b w:val="0"/>
          <w:i w:val="0"/>
          <w:sz w:val="22"/>
          <w:szCs w:val="22"/>
          <w:lang w:val="cs-CZ"/>
        </w:rPr>
      </w:pPr>
      <w:r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K</w:t>
      </w:r>
      <w:r w:rsidR="00E65078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 xml:space="preserve">ontrolovat měření vlhkosti podkladních vrstev jednotlivých konstrukcí před položením dalších nebo finálních povrchových vrstev prováděných </w:t>
      </w:r>
      <w:r w:rsidR="00D97F61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Zhotovitelem</w:t>
      </w:r>
      <w:r w:rsidR="00E65078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. V</w:t>
      </w:r>
      <w:r w:rsidR="00214293">
        <w:rPr>
          <w:rFonts w:ascii="Aptos" w:hAnsi="Aptos" w:cs="Tahoma"/>
          <w:b w:val="0"/>
          <w:i w:val="0"/>
          <w:sz w:val="22"/>
          <w:szCs w:val="22"/>
          <w:lang w:val="cs-CZ"/>
        </w:rPr>
        <w:t> </w:t>
      </w:r>
      <w:r w:rsidR="00E65078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případě zjištění, že naměřená vlhkost je vyšší než maximální přípustná vlhkost, zastavit práce do doby vysušení konstrukcí. Po provedení nové zkoušky a prokázání nepřekročení max</w:t>
      </w:r>
      <w:r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imální</w:t>
      </w:r>
      <w:r w:rsidR="00E65078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 xml:space="preserve"> povolené vlhkosti zápisem ve</w:t>
      </w:r>
      <w:r w:rsidR="0064260A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 </w:t>
      </w:r>
      <w:r w:rsidR="00E65078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stavebním deníku povolit další pokračování prací</w:t>
      </w:r>
      <w:r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.</w:t>
      </w:r>
    </w:p>
    <w:p w14:paraId="34C7683A" w14:textId="77777777" w:rsidR="00E65078" w:rsidRPr="00260023" w:rsidRDefault="0039412B" w:rsidP="00625635">
      <w:pPr>
        <w:pStyle w:val="Nadpis2"/>
        <w:keepNext w:val="0"/>
        <w:numPr>
          <w:ilvl w:val="0"/>
          <w:numId w:val="52"/>
        </w:numPr>
        <w:spacing w:after="120" w:line="276" w:lineRule="auto"/>
        <w:ind w:left="426" w:hanging="426"/>
        <w:jc w:val="both"/>
        <w:rPr>
          <w:rFonts w:ascii="Aptos" w:hAnsi="Aptos" w:cs="Tahoma"/>
          <w:b w:val="0"/>
          <w:i w:val="0"/>
          <w:sz w:val="22"/>
          <w:szCs w:val="22"/>
          <w:lang w:val="cs-CZ"/>
        </w:rPr>
      </w:pPr>
      <w:r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P</w:t>
      </w:r>
      <w:r w:rsidR="00E65078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rovádět vlastní měření vlhkosti</w:t>
      </w:r>
      <w:r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.</w:t>
      </w:r>
    </w:p>
    <w:p w14:paraId="60F63683" w14:textId="77777777" w:rsidR="00E65078" w:rsidRPr="00260023" w:rsidRDefault="0039412B" w:rsidP="00625635">
      <w:pPr>
        <w:pStyle w:val="Nadpis2"/>
        <w:keepNext w:val="0"/>
        <w:numPr>
          <w:ilvl w:val="0"/>
          <w:numId w:val="52"/>
        </w:numPr>
        <w:spacing w:after="120" w:line="276" w:lineRule="auto"/>
        <w:ind w:left="426" w:hanging="426"/>
        <w:jc w:val="both"/>
        <w:rPr>
          <w:rFonts w:ascii="Aptos" w:hAnsi="Aptos" w:cs="Tahoma"/>
          <w:b w:val="0"/>
          <w:i w:val="0"/>
          <w:sz w:val="22"/>
          <w:szCs w:val="22"/>
          <w:lang w:val="cs-CZ"/>
        </w:rPr>
      </w:pPr>
      <w:r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K</w:t>
      </w:r>
      <w:r w:rsidR="00E65078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ontrolovat rovinnost podkladních vrstev podlah, stěn a stropů</w:t>
      </w:r>
      <w:r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.</w:t>
      </w:r>
    </w:p>
    <w:p w14:paraId="60961754" w14:textId="77777777" w:rsidR="00E65078" w:rsidRPr="00260023" w:rsidRDefault="0039412B" w:rsidP="00625635">
      <w:pPr>
        <w:pStyle w:val="Nadpis2"/>
        <w:keepNext w:val="0"/>
        <w:numPr>
          <w:ilvl w:val="0"/>
          <w:numId w:val="52"/>
        </w:numPr>
        <w:spacing w:after="120" w:line="276" w:lineRule="auto"/>
        <w:ind w:left="426" w:hanging="426"/>
        <w:jc w:val="both"/>
        <w:rPr>
          <w:rFonts w:ascii="Aptos" w:hAnsi="Aptos" w:cs="Tahoma"/>
          <w:b w:val="0"/>
          <w:i w:val="0"/>
          <w:sz w:val="22"/>
          <w:szCs w:val="22"/>
          <w:lang w:val="cs-CZ"/>
        </w:rPr>
      </w:pPr>
      <w:r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K</w:t>
      </w:r>
      <w:r w:rsidR="00E65078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ontrolovat rovinnost finálních vrstev podlah, stěn a stropů</w:t>
      </w:r>
      <w:r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.</w:t>
      </w:r>
    </w:p>
    <w:p w14:paraId="7909E640" w14:textId="770FA277" w:rsidR="00E65078" w:rsidRPr="00260023" w:rsidRDefault="0039412B" w:rsidP="00625635">
      <w:pPr>
        <w:pStyle w:val="Nadpis2"/>
        <w:keepNext w:val="0"/>
        <w:numPr>
          <w:ilvl w:val="0"/>
          <w:numId w:val="52"/>
        </w:numPr>
        <w:spacing w:after="120" w:line="276" w:lineRule="auto"/>
        <w:ind w:left="426" w:hanging="426"/>
        <w:jc w:val="both"/>
        <w:rPr>
          <w:rFonts w:ascii="Aptos" w:hAnsi="Aptos" w:cs="Tahoma"/>
          <w:b w:val="0"/>
          <w:i w:val="0"/>
          <w:sz w:val="22"/>
          <w:szCs w:val="22"/>
          <w:lang w:val="cs-CZ"/>
        </w:rPr>
      </w:pPr>
      <w:r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K</w:t>
      </w:r>
      <w:r w:rsidR="00E65078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 xml:space="preserve">ontrolovat správné provedení sklonů stavebních konstrukcí určených </w:t>
      </w:r>
      <w:r w:rsidR="00B40D06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technickým zadáním</w:t>
      </w:r>
      <w:r w:rsidR="00E65078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 xml:space="preserve">, </w:t>
      </w:r>
      <w:r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DPS</w:t>
      </w:r>
      <w:r w:rsidR="00E65078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 xml:space="preserve"> a platnými ČSN. V místnostech nebo šachtách s podlahovou vpustí kontrolovat správné provedení sklonů podlahy směrem </w:t>
      </w:r>
      <w:r w:rsidR="00EF00B8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k </w:t>
      </w:r>
      <w:r w:rsidR="00E65078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 xml:space="preserve">podlahové vpusti zátopovou zkouškou provedenou </w:t>
      </w:r>
      <w:r w:rsidR="00D97F61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Zhotovitelem</w:t>
      </w:r>
      <w:r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.</w:t>
      </w:r>
    </w:p>
    <w:p w14:paraId="0BD3254E" w14:textId="77777777" w:rsidR="00E65078" w:rsidRPr="00260023" w:rsidRDefault="0039412B" w:rsidP="00625635">
      <w:pPr>
        <w:pStyle w:val="Nadpis2"/>
        <w:keepNext w:val="0"/>
        <w:numPr>
          <w:ilvl w:val="0"/>
          <w:numId w:val="52"/>
        </w:numPr>
        <w:spacing w:after="120" w:line="276" w:lineRule="auto"/>
        <w:ind w:left="426" w:hanging="426"/>
        <w:jc w:val="both"/>
        <w:rPr>
          <w:rFonts w:ascii="Aptos" w:hAnsi="Aptos" w:cs="Tahoma"/>
          <w:b w:val="0"/>
          <w:i w:val="0"/>
          <w:sz w:val="22"/>
          <w:szCs w:val="22"/>
          <w:lang w:val="cs-CZ"/>
        </w:rPr>
      </w:pPr>
      <w:r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P</w:t>
      </w:r>
      <w:r w:rsidR="00E65078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rovádět vlastní zkoušky správného provedení sklonů stavebních konstrukcí</w:t>
      </w:r>
      <w:r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.</w:t>
      </w:r>
    </w:p>
    <w:p w14:paraId="3E4AE525" w14:textId="77777777" w:rsidR="00E65078" w:rsidRPr="00260023" w:rsidRDefault="0039412B" w:rsidP="00625635">
      <w:pPr>
        <w:pStyle w:val="Nadpis2"/>
        <w:keepNext w:val="0"/>
        <w:numPr>
          <w:ilvl w:val="0"/>
          <w:numId w:val="52"/>
        </w:numPr>
        <w:spacing w:after="120" w:line="276" w:lineRule="auto"/>
        <w:ind w:left="426" w:hanging="426"/>
        <w:jc w:val="both"/>
        <w:rPr>
          <w:rFonts w:ascii="Aptos" w:hAnsi="Aptos" w:cs="Tahoma"/>
          <w:b w:val="0"/>
          <w:i w:val="0"/>
          <w:sz w:val="22"/>
          <w:szCs w:val="22"/>
          <w:lang w:val="cs-CZ"/>
        </w:rPr>
      </w:pPr>
      <w:r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K</w:t>
      </w:r>
      <w:r w:rsidR="00E65078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ontrolovat správné provedení povrchových úprav vnitřních povrchů šachet a čistoty na jejich dně</w:t>
      </w:r>
      <w:r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.</w:t>
      </w:r>
    </w:p>
    <w:p w14:paraId="5A45A50A" w14:textId="77777777" w:rsidR="00E65078" w:rsidRPr="00260023" w:rsidRDefault="0039412B" w:rsidP="00625635">
      <w:pPr>
        <w:pStyle w:val="Nadpis2"/>
        <w:keepNext w:val="0"/>
        <w:numPr>
          <w:ilvl w:val="0"/>
          <w:numId w:val="52"/>
        </w:numPr>
        <w:spacing w:after="120" w:line="276" w:lineRule="auto"/>
        <w:ind w:left="426" w:hanging="426"/>
        <w:jc w:val="both"/>
        <w:rPr>
          <w:rFonts w:ascii="Aptos" w:hAnsi="Aptos" w:cs="Tahoma"/>
          <w:b w:val="0"/>
          <w:i w:val="0"/>
          <w:sz w:val="22"/>
          <w:szCs w:val="22"/>
          <w:lang w:val="cs-CZ"/>
        </w:rPr>
      </w:pPr>
      <w:r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K</w:t>
      </w:r>
      <w:r w:rsidR="00E65078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ontrolovat správné provedení všech dilatací samostatně založených konstrukčních celků</w:t>
      </w:r>
      <w:r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.</w:t>
      </w:r>
    </w:p>
    <w:p w14:paraId="3CD9605A" w14:textId="77777777" w:rsidR="00E65078" w:rsidRPr="00260023" w:rsidRDefault="0039412B" w:rsidP="00625635">
      <w:pPr>
        <w:pStyle w:val="Nadpis2"/>
        <w:keepNext w:val="0"/>
        <w:numPr>
          <w:ilvl w:val="0"/>
          <w:numId w:val="52"/>
        </w:numPr>
        <w:spacing w:after="120" w:line="276" w:lineRule="auto"/>
        <w:ind w:left="426" w:hanging="426"/>
        <w:jc w:val="both"/>
        <w:rPr>
          <w:rFonts w:ascii="Aptos" w:hAnsi="Aptos" w:cs="Tahoma"/>
          <w:b w:val="0"/>
          <w:i w:val="0"/>
          <w:sz w:val="22"/>
          <w:szCs w:val="22"/>
          <w:lang w:val="cs-CZ"/>
        </w:rPr>
      </w:pPr>
      <w:r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K</w:t>
      </w:r>
      <w:r w:rsidR="00E65078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ontrolovat správné provedení a umístění všech konstrukčních a materiálových dilatací</w:t>
      </w:r>
      <w:r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.</w:t>
      </w:r>
    </w:p>
    <w:p w14:paraId="7A522FDD" w14:textId="77777777" w:rsidR="00E65078" w:rsidRPr="00260023" w:rsidRDefault="0039412B" w:rsidP="00625635">
      <w:pPr>
        <w:pStyle w:val="Nadpis2"/>
        <w:keepNext w:val="0"/>
        <w:numPr>
          <w:ilvl w:val="0"/>
          <w:numId w:val="52"/>
        </w:numPr>
        <w:spacing w:after="120" w:line="276" w:lineRule="auto"/>
        <w:ind w:left="426" w:hanging="426"/>
        <w:jc w:val="both"/>
        <w:rPr>
          <w:rFonts w:ascii="Aptos" w:hAnsi="Aptos" w:cs="Tahoma"/>
          <w:b w:val="0"/>
          <w:i w:val="0"/>
          <w:sz w:val="22"/>
          <w:szCs w:val="22"/>
          <w:lang w:val="cs-CZ"/>
        </w:rPr>
      </w:pPr>
      <w:r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K</w:t>
      </w:r>
      <w:r w:rsidR="00E65078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ontrolovat provedení dilatací z hlediska požární ochrany v konstrukcích, které tvoří hranici požárního úseku</w:t>
      </w:r>
      <w:r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.</w:t>
      </w:r>
    </w:p>
    <w:p w14:paraId="3E0322F4" w14:textId="66552881" w:rsidR="00E65078" w:rsidRPr="00260023" w:rsidRDefault="0039412B" w:rsidP="00625635">
      <w:pPr>
        <w:pStyle w:val="Nadpis2"/>
        <w:keepNext w:val="0"/>
        <w:numPr>
          <w:ilvl w:val="0"/>
          <w:numId w:val="52"/>
        </w:numPr>
        <w:spacing w:after="120" w:line="276" w:lineRule="auto"/>
        <w:ind w:left="426" w:hanging="426"/>
        <w:jc w:val="both"/>
        <w:rPr>
          <w:rFonts w:ascii="Aptos" w:hAnsi="Aptos" w:cs="Tahoma"/>
          <w:b w:val="0"/>
          <w:i w:val="0"/>
          <w:sz w:val="22"/>
          <w:szCs w:val="22"/>
          <w:lang w:val="cs-CZ"/>
        </w:rPr>
      </w:pPr>
      <w:r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K</w:t>
      </w:r>
      <w:r w:rsidR="00E65078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ontrolovat snadnou dostupnost pro manipulaci s veškerými uzavíracími prvky na</w:t>
      </w:r>
      <w:r w:rsidR="00214293">
        <w:rPr>
          <w:rFonts w:ascii="Aptos" w:hAnsi="Aptos" w:cs="Tahoma"/>
          <w:b w:val="0"/>
          <w:i w:val="0"/>
          <w:sz w:val="22"/>
          <w:szCs w:val="22"/>
          <w:lang w:val="cs-CZ"/>
        </w:rPr>
        <w:t> </w:t>
      </w:r>
      <w:r w:rsidR="00E65078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trubních vedeních. Kontrolovat dostatek místa pro manipulaci s těmito prvky v</w:t>
      </w:r>
      <w:r w:rsidR="00214293">
        <w:rPr>
          <w:rFonts w:ascii="Aptos" w:hAnsi="Aptos" w:cs="Tahoma"/>
          <w:b w:val="0"/>
          <w:i w:val="0"/>
          <w:sz w:val="22"/>
          <w:szCs w:val="22"/>
          <w:lang w:val="cs-CZ"/>
        </w:rPr>
        <w:t> </w:t>
      </w:r>
      <w:r w:rsidR="00E65078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poloze otevřeno i</w:t>
      </w:r>
      <w:r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 </w:t>
      </w:r>
      <w:r w:rsidR="00E65078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zavřeno</w:t>
      </w:r>
      <w:r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.</w:t>
      </w:r>
    </w:p>
    <w:p w14:paraId="1960B340" w14:textId="77777777" w:rsidR="00E65078" w:rsidRPr="00260023" w:rsidRDefault="0039412B" w:rsidP="00625635">
      <w:pPr>
        <w:pStyle w:val="Nadpis2"/>
        <w:keepNext w:val="0"/>
        <w:numPr>
          <w:ilvl w:val="0"/>
          <w:numId w:val="52"/>
        </w:numPr>
        <w:spacing w:after="120" w:line="276" w:lineRule="auto"/>
        <w:ind w:left="426" w:hanging="426"/>
        <w:jc w:val="both"/>
        <w:rPr>
          <w:rFonts w:ascii="Aptos" w:hAnsi="Aptos" w:cs="Tahoma"/>
          <w:b w:val="0"/>
          <w:i w:val="0"/>
          <w:sz w:val="22"/>
          <w:szCs w:val="22"/>
          <w:lang w:val="cs-CZ"/>
        </w:rPr>
      </w:pPr>
      <w:r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lastRenderedPageBreak/>
        <w:t>K</w:t>
      </w:r>
      <w:r w:rsidR="00E65078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ontrolovat požární utěsnění prostupů technologických zařízení stavebními konstrukcemi a</w:t>
      </w:r>
      <w:r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 </w:t>
      </w:r>
      <w:r w:rsidR="00E65078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splnění předepsané odolnosti stavebních konstrukcí v každém požárním úseku</w:t>
      </w:r>
      <w:r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.</w:t>
      </w:r>
    </w:p>
    <w:p w14:paraId="2DC9521A" w14:textId="77777777" w:rsidR="00E65078" w:rsidRPr="00260023" w:rsidRDefault="0039412B" w:rsidP="00625635">
      <w:pPr>
        <w:pStyle w:val="Nadpis2"/>
        <w:keepNext w:val="0"/>
        <w:numPr>
          <w:ilvl w:val="0"/>
          <w:numId w:val="52"/>
        </w:numPr>
        <w:spacing w:after="120" w:line="276" w:lineRule="auto"/>
        <w:ind w:left="426" w:hanging="426"/>
        <w:jc w:val="both"/>
        <w:rPr>
          <w:rFonts w:ascii="Aptos" w:hAnsi="Aptos" w:cs="Tahoma"/>
          <w:b w:val="0"/>
          <w:i w:val="0"/>
          <w:sz w:val="22"/>
          <w:szCs w:val="22"/>
          <w:lang w:val="cs-CZ"/>
        </w:rPr>
      </w:pPr>
      <w:r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K</w:t>
      </w:r>
      <w:r w:rsidR="00E65078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 xml:space="preserve">ontrolovat správnost osazení a označení všech výplní otvorů a jiných konstrukcí </w:t>
      </w:r>
      <w:r w:rsidR="00EF00B8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s </w:t>
      </w:r>
      <w:r w:rsidR="00E65078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předepsanou požární odolností</w:t>
      </w:r>
      <w:r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.</w:t>
      </w:r>
    </w:p>
    <w:p w14:paraId="1F5F7D99" w14:textId="77777777" w:rsidR="00E65078" w:rsidRPr="00260023" w:rsidRDefault="0039412B" w:rsidP="00625635">
      <w:pPr>
        <w:pStyle w:val="Nadpis2"/>
        <w:keepNext w:val="0"/>
        <w:numPr>
          <w:ilvl w:val="0"/>
          <w:numId w:val="52"/>
        </w:numPr>
        <w:spacing w:after="120" w:line="276" w:lineRule="auto"/>
        <w:ind w:left="426" w:hanging="426"/>
        <w:jc w:val="both"/>
        <w:rPr>
          <w:rFonts w:ascii="Aptos" w:hAnsi="Aptos" w:cs="Tahoma"/>
          <w:b w:val="0"/>
          <w:i w:val="0"/>
          <w:sz w:val="22"/>
          <w:szCs w:val="22"/>
          <w:lang w:val="cs-CZ"/>
        </w:rPr>
      </w:pPr>
      <w:r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K</w:t>
      </w:r>
      <w:r w:rsidR="00E65078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 xml:space="preserve">ontrolovat kompletnost a správnost dokladů všech výplní otvorů a jiných konstrukcí </w:t>
      </w:r>
      <w:r w:rsidR="00EF00B8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s </w:t>
      </w:r>
      <w:r w:rsidR="00E65078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předepsanou požární odolností</w:t>
      </w:r>
      <w:r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.</w:t>
      </w:r>
    </w:p>
    <w:p w14:paraId="2D621B5E" w14:textId="2DD8B727" w:rsidR="00E65078" w:rsidRPr="00260023" w:rsidRDefault="0039412B" w:rsidP="00625635">
      <w:pPr>
        <w:pStyle w:val="Nadpis2"/>
        <w:keepNext w:val="0"/>
        <w:numPr>
          <w:ilvl w:val="0"/>
          <w:numId w:val="52"/>
        </w:numPr>
        <w:spacing w:after="120" w:line="276" w:lineRule="auto"/>
        <w:ind w:left="426" w:hanging="426"/>
        <w:jc w:val="both"/>
        <w:rPr>
          <w:rFonts w:ascii="Aptos" w:hAnsi="Aptos" w:cs="Tahoma"/>
          <w:b w:val="0"/>
          <w:i w:val="0"/>
          <w:sz w:val="22"/>
          <w:szCs w:val="22"/>
          <w:lang w:val="cs-CZ"/>
        </w:rPr>
      </w:pPr>
      <w:r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K</w:t>
      </w:r>
      <w:r w:rsidR="00E65078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 xml:space="preserve">ontrolovat průběžně správné provádění </w:t>
      </w:r>
      <w:r w:rsidR="0046166C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 xml:space="preserve">Díla </w:t>
      </w:r>
      <w:r w:rsidR="00E65078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 xml:space="preserve">z hlediska vyhlášky 398/2009 Sb., </w:t>
      </w:r>
      <w:r w:rsidR="00EF00B8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o </w:t>
      </w:r>
      <w:r w:rsidR="00E65078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obecných technických požadavcích zabezpečujících užívání staveb</w:t>
      </w:r>
      <w:r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, v platném znění, jakož i z hlediska jiných právních předpisů či ČSN.</w:t>
      </w:r>
    </w:p>
    <w:p w14:paraId="27C0B540" w14:textId="6BFFC5C3" w:rsidR="00E65078" w:rsidRPr="00260023" w:rsidRDefault="0039412B" w:rsidP="00625635">
      <w:pPr>
        <w:pStyle w:val="Nadpis2"/>
        <w:keepNext w:val="0"/>
        <w:numPr>
          <w:ilvl w:val="0"/>
          <w:numId w:val="52"/>
        </w:numPr>
        <w:spacing w:after="120" w:line="276" w:lineRule="auto"/>
        <w:ind w:left="426" w:hanging="426"/>
        <w:jc w:val="both"/>
        <w:rPr>
          <w:rFonts w:ascii="Aptos" w:hAnsi="Aptos" w:cs="Tahoma"/>
          <w:b w:val="0"/>
          <w:i w:val="0"/>
          <w:sz w:val="22"/>
          <w:szCs w:val="22"/>
          <w:lang w:val="cs-CZ"/>
        </w:rPr>
      </w:pPr>
      <w:r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K</w:t>
      </w:r>
      <w:r w:rsidR="00E65078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ontrolovat správné užití kotevních elementů výplní otvorů, fasádního pláště a</w:t>
      </w:r>
      <w:r w:rsidR="00E7032A">
        <w:rPr>
          <w:rFonts w:ascii="Aptos" w:hAnsi="Aptos" w:cs="Tahoma"/>
          <w:b w:val="0"/>
          <w:i w:val="0"/>
          <w:sz w:val="22"/>
          <w:szCs w:val="22"/>
          <w:lang w:val="cs-CZ"/>
        </w:rPr>
        <w:t> </w:t>
      </w:r>
      <w:r w:rsidR="00E65078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střech zejména z hlediska použitého typu, délky kotvícího prvku a rozteče mezi jednotlivými prvky</w:t>
      </w:r>
      <w:r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.</w:t>
      </w:r>
    </w:p>
    <w:p w14:paraId="26F61265" w14:textId="77777777" w:rsidR="00E65078" w:rsidRPr="00260023" w:rsidRDefault="0039412B" w:rsidP="00625635">
      <w:pPr>
        <w:pStyle w:val="Nadpis2"/>
        <w:keepNext w:val="0"/>
        <w:numPr>
          <w:ilvl w:val="0"/>
          <w:numId w:val="52"/>
        </w:numPr>
        <w:spacing w:after="120" w:line="276" w:lineRule="auto"/>
        <w:ind w:left="426" w:hanging="426"/>
        <w:jc w:val="both"/>
        <w:rPr>
          <w:rFonts w:ascii="Aptos" w:hAnsi="Aptos" w:cs="Tahoma"/>
          <w:b w:val="0"/>
          <w:i w:val="0"/>
          <w:sz w:val="22"/>
          <w:szCs w:val="22"/>
          <w:lang w:val="cs-CZ"/>
        </w:rPr>
      </w:pPr>
      <w:r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K</w:t>
      </w:r>
      <w:r w:rsidR="00E65078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ontrolovat provádění vícevrstvých nátěrů</w:t>
      </w:r>
      <w:r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.</w:t>
      </w:r>
    </w:p>
    <w:p w14:paraId="492C84BB" w14:textId="6DF719D3" w:rsidR="00E65078" w:rsidRPr="00260023" w:rsidRDefault="0039412B" w:rsidP="00625635">
      <w:pPr>
        <w:pStyle w:val="Nadpis2"/>
        <w:keepNext w:val="0"/>
        <w:numPr>
          <w:ilvl w:val="0"/>
          <w:numId w:val="52"/>
        </w:numPr>
        <w:spacing w:after="120" w:line="276" w:lineRule="auto"/>
        <w:ind w:left="426" w:hanging="426"/>
        <w:jc w:val="both"/>
        <w:rPr>
          <w:rFonts w:ascii="Aptos" w:hAnsi="Aptos" w:cs="Tahoma"/>
          <w:b w:val="0"/>
          <w:i w:val="0"/>
          <w:sz w:val="22"/>
          <w:szCs w:val="22"/>
          <w:lang w:val="cs-CZ"/>
        </w:rPr>
      </w:pPr>
      <w:r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K</w:t>
      </w:r>
      <w:r w:rsidR="00E65078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 xml:space="preserve">ontrolovat správné uložení a skladování materiálů a zařízení na </w:t>
      </w:r>
      <w:r w:rsidR="00B40D06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S</w:t>
      </w:r>
      <w:r w:rsidR="00E65078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taveništi</w:t>
      </w:r>
      <w:r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.</w:t>
      </w:r>
    </w:p>
    <w:p w14:paraId="4BECE42E" w14:textId="77777777" w:rsidR="00E65078" w:rsidRPr="00260023" w:rsidRDefault="0039412B" w:rsidP="00625635">
      <w:pPr>
        <w:pStyle w:val="Nadpis2"/>
        <w:keepNext w:val="0"/>
        <w:numPr>
          <w:ilvl w:val="0"/>
          <w:numId w:val="52"/>
        </w:numPr>
        <w:spacing w:after="120" w:line="276" w:lineRule="auto"/>
        <w:ind w:left="426" w:hanging="426"/>
        <w:jc w:val="both"/>
        <w:rPr>
          <w:rFonts w:ascii="Aptos" w:hAnsi="Aptos" w:cs="Tahoma"/>
          <w:b w:val="0"/>
          <w:i w:val="0"/>
          <w:sz w:val="22"/>
          <w:szCs w:val="22"/>
          <w:lang w:val="cs-CZ"/>
        </w:rPr>
      </w:pPr>
      <w:r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K</w:t>
      </w:r>
      <w:r w:rsidR="00E65078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ontrolovat vydání povolení na zařízení staveniště a dodržování podmínek v něm stanovených</w:t>
      </w:r>
      <w:r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.</w:t>
      </w:r>
    </w:p>
    <w:p w14:paraId="59FAA847" w14:textId="77777777" w:rsidR="00E65078" w:rsidRPr="00260023" w:rsidRDefault="0039412B" w:rsidP="00625635">
      <w:pPr>
        <w:pStyle w:val="Nadpis2"/>
        <w:keepNext w:val="0"/>
        <w:numPr>
          <w:ilvl w:val="0"/>
          <w:numId w:val="52"/>
        </w:numPr>
        <w:spacing w:after="120" w:line="276" w:lineRule="auto"/>
        <w:ind w:left="426" w:hanging="426"/>
        <w:jc w:val="both"/>
        <w:rPr>
          <w:rFonts w:ascii="Aptos" w:hAnsi="Aptos" w:cs="Tahoma"/>
          <w:b w:val="0"/>
          <w:i w:val="0"/>
          <w:sz w:val="22"/>
          <w:szCs w:val="22"/>
          <w:lang w:val="cs-CZ"/>
        </w:rPr>
      </w:pPr>
      <w:r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K</w:t>
      </w:r>
      <w:r w:rsidR="00E65078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ontrolovat správné provedení a dodržování schválených dopravně inženýrských opatření</w:t>
      </w:r>
      <w:r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.</w:t>
      </w:r>
    </w:p>
    <w:p w14:paraId="00169765" w14:textId="01357997" w:rsidR="00E65078" w:rsidRPr="00260023" w:rsidRDefault="0039412B" w:rsidP="00625635">
      <w:pPr>
        <w:pStyle w:val="Nadpis2"/>
        <w:keepNext w:val="0"/>
        <w:numPr>
          <w:ilvl w:val="0"/>
          <w:numId w:val="52"/>
        </w:numPr>
        <w:spacing w:after="120" w:line="276" w:lineRule="auto"/>
        <w:ind w:left="426" w:hanging="426"/>
        <w:jc w:val="both"/>
        <w:rPr>
          <w:rFonts w:ascii="Aptos" w:hAnsi="Aptos" w:cs="Tahoma"/>
          <w:b w:val="0"/>
          <w:i w:val="0"/>
          <w:sz w:val="22"/>
          <w:szCs w:val="22"/>
          <w:lang w:val="cs-CZ"/>
        </w:rPr>
      </w:pPr>
      <w:r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K</w:t>
      </w:r>
      <w:r w:rsidR="00E65078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 xml:space="preserve">ontrolovat provádění očisty vozidel vyjíždějících ze </w:t>
      </w:r>
      <w:r w:rsidR="00B40D06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S</w:t>
      </w:r>
      <w:r w:rsidR="00E65078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 xml:space="preserve">taveniště a čistotu komunikací na výjezdu ze </w:t>
      </w:r>
      <w:r w:rsidR="00B40D06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S</w:t>
      </w:r>
      <w:r w:rsidR="00E65078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taveniště</w:t>
      </w:r>
      <w:r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.</w:t>
      </w:r>
    </w:p>
    <w:p w14:paraId="7DBAAADF" w14:textId="2F59AA61" w:rsidR="00E65078" w:rsidRPr="00260023" w:rsidRDefault="0039412B" w:rsidP="00625635">
      <w:pPr>
        <w:pStyle w:val="Nadpis2"/>
        <w:keepNext w:val="0"/>
        <w:numPr>
          <w:ilvl w:val="0"/>
          <w:numId w:val="52"/>
        </w:numPr>
        <w:spacing w:after="120" w:line="276" w:lineRule="auto"/>
        <w:ind w:left="426" w:hanging="426"/>
        <w:jc w:val="both"/>
        <w:rPr>
          <w:rFonts w:ascii="Aptos" w:hAnsi="Aptos" w:cs="Tahoma"/>
          <w:b w:val="0"/>
          <w:i w:val="0"/>
          <w:sz w:val="22"/>
          <w:szCs w:val="22"/>
          <w:lang w:val="cs-CZ"/>
        </w:rPr>
      </w:pPr>
      <w:r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K</w:t>
      </w:r>
      <w:r w:rsidR="00E65078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ontrolovat, zda nedochází ke znečišťování a poškozování konstrukcí a zařízení stavebními a</w:t>
      </w:r>
      <w:r w:rsidR="0064260A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 </w:t>
      </w:r>
      <w:r w:rsidR="00E65078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 xml:space="preserve">montážními pracemi nebo pracovníky </w:t>
      </w:r>
      <w:r w:rsidR="00C4696B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Zhotovitele</w:t>
      </w:r>
      <w:r w:rsidR="00E65078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 xml:space="preserve">. V případě zjištění nedostatků požadovat na </w:t>
      </w:r>
      <w:r w:rsidR="00D97F61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 xml:space="preserve">Zhotoviteli </w:t>
      </w:r>
      <w:r w:rsidR="00E65078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jejich vyčistění nebo vybourání znečištěných konstrukcí a výměnu poškozených zařízení</w:t>
      </w:r>
      <w:r w:rsidR="00B40D06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.</w:t>
      </w:r>
    </w:p>
    <w:p w14:paraId="7D3A1B28" w14:textId="673150A6" w:rsidR="00E65078" w:rsidRPr="00260023" w:rsidRDefault="0039412B" w:rsidP="00625635">
      <w:pPr>
        <w:pStyle w:val="Nadpis2"/>
        <w:keepNext w:val="0"/>
        <w:numPr>
          <w:ilvl w:val="0"/>
          <w:numId w:val="52"/>
        </w:numPr>
        <w:spacing w:after="120" w:line="276" w:lineRule="auto"/>
        <w:ind w:left="426" w:hanging="426"/>
        <w:jc w:val="both"/>
        <w:rPr>
          <w:rFonts w:ascii="Aptos" w:hAnsi="Aptos" w:cs="Tahoma"/>
          <w:b w:val="0"/>
          <w:i w:val="0"/>
          <w:sz w:val="22"/>
          <w:szCs w:val="22"/>
          <w:lang w:val="cs-CZ"/>
        </w:rPr>
      </w:pPr>
      <w:r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K</w:t>
      </w:r>
      <w:r w:rsidR="00E65078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 xml:space="preserve">ontrolovat průběžně zabudovávané materiály, konstrukce, zařízení a rozvody </w:t>
      </w:r>
      <w:r w:rsidR="00EF00B8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z </w:t>
      </w:r>
      <w:r w:rsidR="00E65078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 xml:space="preserve">hlediska jakosti a souladu se standardy a parametry stanovenými předanou dokumentací. Povolit </w:t>
      </w:r>
      <w:r w:rsidR="00D97F61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 xml:space="preserve">Zhotoviteli </w:t>
      </w:r>
      <w:r w:rsidR="00E65078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 xml:space="preserve">zabudování předmětného výrobku do </w:t>
      </w:r>
      <w:r w:rsidR="00B40D06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 xml:space="preserve">Díla </w:t>
      </w:r>
      <w:r w:rsidR="00E65078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 xml:space="preserve">zápisem ve stavebním deníku vždy až po kontrole </w:t>
      </w:r>
      <w:r w:rsidR="00F21E01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TDS</w:t>
      </w:r>
      <w:r w:rsidR="00E65078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, že předložené doklady a ostatní dokumenty osvědčují jakost a požadované parametry jsou bez vad a kompletní</w:t>
      </w:r>
      <w:r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.</w:t>
      </w:r>
    </w:p>
    <w:p w14:paraId="3930B59B" w14:textId="77777777" w:rsidR="00E65078" w:rsidRPr="00260023" w:rsidRDefault="0039412B" w:rsidP="00625635">
      <w:pPr>
        <w:pStyle w:val="Nadpis2"/>
        <w:keepNext w:val="0"/>
        <w:numPr>
          <w:ilvl w:val="0"/>
          <w:numId w:val="52"/>
        </w:numPr>
        <w:spacing w:after="120" w:line="276" w:lineRule="auto"/>
        <w:ind w:left="426" w:hanging="426"/>
        <w:jc w:val="both"/>
        <w:rPr>
          <w:rFonts w:ascii="Aptos" w:hAnsi="Aptos" w:cs="Tahoma"/>
          <w:b w:val="0"/>
          <w:i w:val="0"/>
          <w:sz w:val="22"/>
          <w:szCs w:val="22"/>
          <w:lang w:val="cs-CZ"/>
        </w:rPr>
      </w:pPr>
      <w:r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K</w:t>
      </w:r>
      <w:r w:rsidR="00E65078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ontrolovat průběžně všechna technologická zařízení a konstrukce z hlediska dodržení předepsaných max</w:t>
      </w:r>
      <w:r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imálních</w:t>
      </w:r>
      <w:r w:rsidR="00E65078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 xml:space="preserve"> hladin akustického tlaku</w:t>
      </w:r>
      <w:r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.</w:t>
      </w:r>
    </w:p>
    <w:p w14:paraId="1CB3E0B0" w14:textId="77777777" w:rsidR="00E65078" w:rsidRPr="00260023" w:rsidRDefault="0039412B" w:rsidP="00625635">
      <w:pPr>
        <w:pStyle w:val="Nadpis2"/>
        <w:keepNext w:val="0"/>
        <w:numPr>
          <w:ilvl w:val="0"/>
          <w:numId w:val="52"/>
        </w:numPr>
        <w:spacing w:after="120" w:line="276" w:lineRule="auto"/>
        <w:ind w:left="426" w:hanging="426"/>
        <w:jc w:val="both"/>
        <w:rPr>
          <w:rFonts w:ascii="Aptos" w:hAnsi="Aptos" w:cs="Tahoma"/>
          <w:b w:val="0"/>
          <w:i w:val="0"/>
          <w:sz w:val="22"/>
          <w:szCs w:val="22"/>
          <w:lang w:val="cs-CZ"/>
        </w:rPr>
      </w:pPr>
      <w:r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Ú</w:t>
      </w:r>
      <w:r w:rsidR="00E65078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 xml:space="preserve">častnit se všech měření prokazujících nepřekročení povolených hladin akustického tlaku prováděných </w:t>
      </w:r>
      <w:r w:rsidR="00D97F61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Zhotovitelem</w:t>
      </w:r>
      <w:r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.</w:t>
      </w:r>
    </w:p>
    <w:p w14:paraId="3BBF9090" w14:textId="77777777" w:rsidR="00E65078" w:rsidRPr="00260023" w:rsidRDefault="0039412B" w:rsidP="00625635">
      <w:pPr>
        <w:pStyle w:val="Nadpis2"/>
        <w:keepNext w:val="0"/>
        <w:numPr>
          <w:ilvl w:val="0"/>
          <w:numId w:val="52"/>
        </w:numPr>
        <w:spacing w:after="120" w:line="276" w:lineRule="auto"/>
        <w:ind w:left="426" w:hanging="426"/>
        <w:jc w:val="both"/>
        <w:rPr>
          <w:rFonts w:ascii="Aptos" w:hAnsi="Aptos" w:cs="Tahoma"/>
          <w:b w:val="0"/>
          <w:i w:val="0"/>
          <w:sz w:val="22"/>
          <w:szCs w:val="22"/>
          <w:lang w:val="cs-CZ"/>
        </w:rPr>
      </w:pPr>
      <w:r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P</w:t>
      </w:r>
      <w:r w:rsidR="00E65078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rovádět případná další kontrolní měření hladin akustického tlaku</w:t>
      </w:r>
      <w:r w:rsidR="00F947D3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.</w:t>
      </w:r>
    </w:p>
    <w:p w14:paraId="3F19A8DF" w14:textId="77777777" w:rsidR="00E65078" w:rsidRPr="00260023" w:rsidRDefault="00F947D3" w:rsidP="00625635">
      <w:pPr>
        <w:pStyle w:val="Nadpis2"/>
        <w:keepNext w:val="0"/>
        <w:numPr>
          <w:ilvl w:val="0"/>
          <w:numId w:val="52"/>
        </w:numPr>
        <w:spacing w:after="120" w:line="276" w:lineRule="auto"/>
        <w:ind w:left="426" w:hanging="426"/>
        <w:jc w:val="both"/>
        <w:rPr>
          <w:rFonts w:ascii="Aptos" w:hAnsi="Aptos" w:cs="Tahoma"/>
          <w:b w:val="0"/>
          <w:i w:val="0"/>
          <w:sz w:val="22"/>
          <w:szCs w:val="22"/>
          <w:lang w:val="cs-CZ"/>
        </w:rPr>
      </w:pPr>
      <w:r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Ú</w:t>
      </w:r>
      <w:r w:rsidR="00E65078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 xml:space="preserve">častnit se všech dalších měření prováděných </w:t>
      </w:r>
      <w:r w:rsidR="00D97F61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Zhotovitelem</w:t>
      </w:r>
      <w:r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.</w:t>
      </w:r>
    </w:p>
    <w:p w14:paraId="56705491" w14:textId="77777777" w:rsidR="00E65078" w:rsidRPr="00260023" w:rsidRDefault="00F947D3" w:rsidP="00625635">
      <w:pPr>
        <w:pStyle w:val="Nadpis2"/>
        <w:keepNext w:val="0"/>
        <w:numPr>
          <w:ilvl w:val="0"/>
          <w:numId w:val="52"/>
        </w:numPr>
        <w:spacing w:after="120" w:line="276" w:lineRule="auto"/>
        <w:ind w:left="426" w:hanging="426"/>
        <w:jc w:val="both"/>
        <w:rPr>
          <w:rFonts w:ascii="Aptos" w:hAnsi="Aptos" w:cs="Tahoma"/>
          <w:b w:val="0"/>
          <w:i w:val="0"/>
          <w:sz w:val="22"/>
          <w:szCs w:val="22"/>
          <w:lang w:val="cs-CZ"/>
        </w:rPr>
      </w:pPr>
      <w:r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P</w:t>
      </w:r>
      <w:r w:rsidR="00E65078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rovádět případná další měření</w:t>
      </w:r>
      <w:r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.</w:t>
      </w:r>
    </w:p>
    <w:p w14:paraId="2E692B8C" w14:textId="77777777" w:rsidR="00E65078" w:rsidRPr="00260023" w:rsidRDefault="00F947D3" w:rsidP="00625635">
      <w:pPr>
        <w:pStyle w:val="Nadpis2"/>
        <w:keepNext w:val="0"/>
        <w:numPr>
          <w:ilvl w:val="0"/>
          <w:numId w:val="52"/>
        </w:numPr>
        <w:spacing w:after="120" w:line="276" w:lineRule="auto"/>
        <w:ind w:left="426" w:hanging="426"/>
        <w:jc w:val="both"/>
        <w:rPr>
          <w:rFonts w:ascii="Aptos" w:hAnsi="Aptos" w:cs="Tahoma"/>
          <w:b w:val="0"/>
          <w:i w:val="0"/>
          <w:sz w:val="22"/>
          <w:szCs w:val="22"/>
          <w:lang w:val="cs-CZ"/>
        </w:rPr>
      </w:pPr>
      <w:r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K</w:t>
      </w:r>
      <w:r w:rsidR="00E65078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 xml:space="preserve">ontrolovat průběžně revizní zprávy zajišťované </w:t>
      </w:r>
      <w:r w:rsidR="00D97F61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Zhotovitelem</w:t>
      </w:r>
      <w:r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.</w:t>
      </w:r>
    </w:p>
    <w:p w14:paraId="13B870C7" w14:textId="77777777" w:rsidR="00E65078" w:rsidRPr="00260023" w:rsidRDefault="00F947D3" w:rsidP="00625635">
      <w:pPr>
        <w:pStyle w:val="Nadpis2"/>
        <w:keepNext w:val="0"/>
        <w:numPr>
          <w:ilvl w:val="0"/>
          <w:numId w:val="52"/>
        </w:numPr>
        <w:spacing w:after="120" w:line="276" w:lineRule="auto"/>
        <w:ind w:left="426" w:hanging="426"/>
        <w:jc w:val="both"/>
        <w:rPr>
          <w:rFonts w:ascii="Aptos" w:hAnsi="Aptos" w:cs="Tahoma"/>
          <w:b w:val="0"/>
          <w:i w:val="0"/>
          <w:sz w:val="22"/>
          <w:szCs w:val="22"/>
          <w:lang w:val="cs-CZ"/>
        </w:rPr>
      </w:pPr>
      <w:r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lastRenderedPageBreak/>
        <w:t>K</w:t>
      </w:r>
      <w:r w:rsidR="00E65078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ontrolovat odstranění případných závad uvedených v revizních zprávách</w:t>
      </w:r>
      <w:r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 xml:space="preserve"> Zhotovitelem.</w:t>
      </w:r>
    </w:p>
    <w:p w14:paraId="25CB50BF" w14:textId="77777777" w:rsidR="00E65078" w:rsidRPr="00260023" w:rsidRDefault="00F947D3" w:rsidP="00625635">
      <w:pPr>
        <w:pStyle w:val="Nadpis2"/>
        <w:keepNext w:val="0"/>
        <w:numPr>
          <w:ilvl w:val="0"/>
          <w:numId w:val="52"/>
        </w:numPr>
        <w:spacing w:after="120" w:line="276" w:lineRule="auto"/>
        <w:ind w:left="426" w:hanging="426"/>
        <w:jc w:val="both"/>
        <w:rPr>
          <w:rFonts w:ascii="Aptos" w:hAnsi="Aptos" w:cs="Tahoma"/>
          <w:b w:val="0"/>
          <w:i w:val="0"/>
          <w:sz w:val="22"/>
          <w:szCs w:val="22"/>
          <w:lang w:val="cs-CZ"/>
        </w:rPr>
      </w:pPr>
      <w:r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K</w:t>
      </w:r>
      <w:r w:rsidR="00E65078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ontrolovat průběžně, zda všechny volné konce trubních vedení jsou provizorně zakryty proti vniknutí sutě a prachu</w:t>
      </w:r>
      <w:r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.</w:t>
      </w:r>
    </w:p>
    <w:p w14:paraId="03E569AF" w14:textId="1DEA1A98" w:rsidR="00E65078" w:rsidRPr="00260023" w:rsidRDefault="00F947D3" w:rsidP="00625635">
      <w:pPr>
        <w:pStyle w:val="Nadpis2"/>
        <w:keepNext w:val="0"/>
        <w:numPr>
          <w:ilvl w:val="0"/>
          <w:numId w:val="52"/>
        </w:numPr>
        <w:spacing w:after="120" w:line="276" w:lineRule="auto"/>
        <w:ind w:left="426" w:hanging="426"/>
        <w:jc w:val="both"/>
        <w:rPr>
          <w:rFonts w:ascii="Aptos" w:hAnsi="Aptos" w:cs="Tahoma"/>
          <w:b w:val="0"/>
          <w:i w:val="0"/>
          <w:sz w:val="22"/>
          <w:szCs w:val="22"/>
          <w:lang w:val="cs-CZ"/>
        </w:rPr>
      </w:pPr>
      <w:r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K</w:t>
      </w:r>
      <w:r w:rsidR="00E65078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 xml:space="preserve">ontrolovat, zda </w:t>
      </w:r>
      <w:r w:rsidR="0064260A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 xml:space="preserve">jsou </w:t>
      </w:r>
      <w:r w:rsidR="00E65078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potrubí uchycována předepsaným způsobem v předepsaných vzdálenostech a je dodržena správná poloha pevných a kluzných uchycení</w:t>
      </w:r>
      <w:r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.</w:t>
      </w:r>
    </w:p>
    <w:p w14:paraId="13141E31" w14:textId="77777777" w:rsidR="00E65078" w:rsidRPr="00260023" w:rsidRDefault="00F947D3" w:rsidP="00625635">
      <w:pPr>
        <w:pStyle w:val="Nadpis2"/>
        <w:keepNext w:val="0"/>
        <w:numPr>
          <w:ilvl w:val="0"/>
          <w:numId w:val="52"/>
        </w:numPr>
        <w:spacing w:after="120" w:line="276" w:lineRule="auto"/>
        <w:ind w:left="426" w:hanging="426"/>
        <w:jc w:val="both"/>
        <w:rPr>
          <w:rFonts w:ascii="Aptos" w:hAnsi="Aptos" w:cs="Tahoma"/>
          <w:b w:val="0"/>
          <w:i w:val="0"/>
          <w:sz w:val="22"/>
          <w:szCs w:val="22"/>
          <w:lang w:val="cs-CZ"/>
        </w:rPr>
      </w:pPr>
      <w:r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K</w:t>
      </w:r>
      <w:r w:rsidR="00E65078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ontrolovat správné provádění nátěrů potrubí</w:t>
      </w:r>
      <w:r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.</w:t>
      </w:r>
    </w:p>
    <w:p w14:paraId="05D6F973" w14:textId="390AEB0C" w:rsidR="00E65078" w:rsidRPr="00260023" w:rsidRDefault="00F947D3" w:rsidP="00625635">
      <w:pPr>
        <w:pStyle w:val="Nadpis2"/>
        <w:keepNext w:val="0"/>
        <w:numPr>
          <w:ilvl w:val="0"/>
          <w:numId w:val="52"/>
        </w:numPr>
        <w:spacing w:after="120" w:line="276" w:lineRule="auto"/>
        <w:ind w:left="426" w:hanging="426"/>
        <w:jc w:val="both"/>
        <w:rPr>
          <w:rFonts w:ascii="Aptos" w:hAnsi="Aptos" w:cs="Tahoma"/>
          <w:b w:val="0"/>
          <w:i w:val="0"/>
          <w:sz w:val="22"/>
          <w:szCs w:val="22"/>
          <w:lang w:val="cs-CZ"/>
        </w:rPr>
      </w:pPr>
      <w:r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K</w:t>
      </w:r>
      <w:r w:rsidR="00E65078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ontrolovat, zda izolace potrubí jsou z předepsaných materiálů, v předepsané tloušťce a</w:t>
      </w:r>
      <w:r w:rsidR="0064260A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 </w:t>
      </w:r>
      <w:r w:rsidR="00E65078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provedené předepsaným způsobem.</w:t>
      </w:r>
    </w:p>
    <w:p w14:paraId="232C545F" w14:textId="77777777" w:rsidR="00E65078" w:rsidRPr="00260023" w:rsidRDefault="00F947D3" w:rsidP="00625635">
      <w:pPr>
        <w:pStyle w:val="Nadpis2"/>
        <w:keepNext w:val="0"/>
        <w:numPr>
          <w:ilvl w:val="0"/>
          <w:numId w:val="52"/>
        </w:numPr>
        <w:spacing w:after="120" w:line="276" w:lineRule="auto"/>
        <w:ind w:left="426" w:hanging="426"/>
        <w:jc w:val="both"/>
        <w:rPr>
          <w:rFonts w:ascii="Aptos" w:hAnsi="Aptos" w:cs="Tahoma"/>
          <w:b w:val="0"/>
          <w:i w:val="0"/>
          <w:sz w:val="22"/>
          <w:szCs w:val="22"/>
          <w:lang w:val="cs-CZ"/>
        </w:rPr>
      </w:pPr>
      <w:r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K</w:t>
      </w:r>
      <w:r w:rsidR="00E65078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ontrolovat správnost a úplnost označení všech rozvodů a technologických zařízení včetně vyznačení směrů proudění médií</w:t>
      </w:r>
      <w:r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.</w:t>
      </w:r>
    </w:p>
    <w:p w14:paraId="76AD7EB3" w14:textId="77777777" w:rsidR="00E65078" w:rsidRPr="00260023" w:rsidRDefault="001B60BD" w:rsidP="00625635">
      <w:pPr>
        <w:pStyle w:val="Nadpis2"/>
        <w:keepNext w:val="0"/>
        <w:numPr>
          <w:ilvl w:val="0"/>
          <w:numId w:val="52"/>
        </w:numPr>
        <w:spacing w:after="120" w:line="276" w:lineRule="auto"/>
        <w:ind w:left="426" w:hanging="426"/>
        <w:jc w:val="both"/>
        <w:rPr>
          <w:rFonts w:ascii="Aptos" w:hAnsi="Aptos" w:cs="Tahoma"/>
          <w:b w:val="0"/>
          <w:i w:val="0"/>
          <w:sz w:val="22"/>
          <w:szCs w:val="22"/>
          <w:lang w:val="cs-CZ"/>
        </w:rPr>
      </w:pPr>
      <w:r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K</w:t>
      </w:r>
      <w:r w:rsidR="00E65078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ontrolovat správné provedení všech úložných konstrukcí</w:t>
      </w:r>
      <w:r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.</w:t>
      </w:r>
    </w:p>
    <w:p w14:paraId="78E29016" w14:textId="77777777" w:rsidR="00E65078" w:rsidRPr="00260023" w:rsidRDefault="001B60BD" w:rsidP="00625635">
      <w:pPr>
        <w:pStyle w:val="Nadpis2"/>
        <w:keepNext w:val="0"/>
        <w:numPr>
          <w:ilvl w:val="0"/>
          <w:numId w:val="52"/>
        </w:numPr>
        <w:spacing w:after="120" w:line="276" w:lineRule="auto"/>
        <w:ind w:left="426" w:hanging="426"/>
        <w:jc w:val="both"/>
        <w:rPr>
          <w:rFonts w:ascii="Aptos" w:hAnsi="Aptos" w:cs="Tahoma"/>
          <w:b w:val="0"/>
          <w:i w:val="0"/>
          <w:sz w:val="22"/>
          <w:szCs w:val="22"/>
          <w:lang w:val="cs-CZ"/>
        </w:rPr>
      </w:pPr>
      <w:r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K</w:t>
      </w:r>
      <w:r w:rsidR="00E65078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ontrolovat všechna vedení z hlediska jejich přípustného souběhu, minimálních vzdáleností mezi jednotlivými vedeními a správného provedení jejich křížení</w:t>
      </w:r>
      <w:r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.</w:t>
      </w:r>
    </w:p>
    <w:p w14:paraId="26BE8DF6" w14:textId="77777777" w:rsidR="00E65078" w:rsidRPr="00260023" w:rsidRDefault="001B60BD" w:rsidP="00625635">
      <w:pPr>
        <w:pStyle w:val="Nadpis2"/>
        <w:keepNext w:val="0"/>
        <w:numPr>
          <w:ilvl w:val="0"/>
          <w:numId w:val="52"/>
        </w:numPr>
        <w:spacing w:after="120" w:line="276" w:lineRule="auto"/>
        <w:ind w:left="426" w:hanging="426"/>
        <w:jc w:val="both"/>
        <w:rPr>
          <w:rFonts w:ascii="Aptos" w:hAnsi="Aptos" w:cs="Tahoma"/>
          <w:b w:val="0"/>
          <w:i w:val="0"/>
          <w:sz w:val="22"/>
          <w:szCs w:val="22"/>
          <w:lang w:val="cs-CZ"/>
        </w:rPr>
      </w:pPr>
      <w:r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K</w:t>
      </w:r>
      <w:r w:rsidR="00E65078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 xml:space="preserve">ontrolovat nebo vyžadovat přijetí opatření na odvrácení nebo omezení škod včetně </w:t>
      </w:r>
      <w:r w:rsidR="00E80CBF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škod v</w:t>
      </w:r>
      <w:r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 </w:t>
      </w:r>
      <w:r w:rsidR="00E80CBF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důsledku</w:t>
      </w:r>
      <w:r w:rsidR="00E65078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 xml:space="preserve"> živelných událostí</w:t>
      </w:r>
      <w:r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.</w:t>
      </w:r>
    </w:p>
    <w:p w14:paraId="7758D47B" w14:textId="77777777" w:rsidR="00E65078" w:rsidRPr="00260023" w:rsidRDefault="001B60BD" w:rsidP="00625635">
      <w:pPr>
        <w:pStyle w:val="Nadpis2"/>
        <w:keepNext w:val="0"/>
        <w:numPr>
          <w:ilvl w:val="0"/>
          <w:numId w:val="52"/>
        </w:numPr>
        <w:spacing w:after="120" w:line="276" w:lineRule="auto"/>
        <w:ind w:left="426" w:hanging="426"/>
        <w:jc w:val="both"/>
        <w:rPr>
          <w:rFonts w:ascii="Aptos" w:hAnsi="Aptos" w:cs="Tahoma"/>
          <w:b w:val="0"/>
          <w:i w:val="0"/>
          <w:sz w:val="22"/>
          <w:szCs w:val="22"/>
          <w:lang w:val="cs-CZ"/>
        </w:rPr>
      </w:pPr>
      <w:r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K</w:t>
      </w:r>
      <w:r w:rsidR="00E65078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dykoliv kontrolovat zápisy ve stavebním deníku a provádět své zápisy do stavebního deníku</w:t>
      </w:r>
      <w:r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.</w:t>
      </w:r>
    </w:p>
    <w:p w14:paraId="25DC62C7" w14:textId="77777777" w:rsidR="00E65078" w:rsidRPr="00260023" w:rsidRDefault="001B60BD" w:rsidP="00625635">
      <w:pPr>
        <w:pStyle w:val="Nadpis2"/>
        <w:keepNext w:val="0"/>
        <w:numPr>
          <w:ilvl w:val="0"/>
          <w:numId w:val="52"/>
        </w:numPr>
        <w:spacing w:after="120" w:line="276" w:lineRule="auto"/>
        <w:ind w:left="426" w:hanging="426"/>
        <w:jc w:val="both"/>
        <w:rPr>
          <w:rFonts w:ascii="Aptos" w:hAnsi="Aptos" w:cs="Tahoma"/>
          <w:b w:val="0"/>
          <w:i w:val="0"/>
          <w:sz w:val="22"/>
          <w:szCs w:val="22"/>
          <w:lang w:val="cs-CZ"/>
        </w:rPr>
      </w:pPr>
      <w:r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K</w:t>
      </w:r>
      <w:r w:rsidR="00E65078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ontrolovat, zda ve stavebním deníku jsou správně a úplně uváděny denní teploty, stav počasí a úplný výčet prací prováděných v daném dni</w:t>
      </w:r>
      <w:r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.</w:t>
      </w:r>
    </w:p>
    <w:p w14:paraId="12C63BF2" w14:textId="77777777" w:rsidR="00E65078" w:rsidRPr="00260023" w:rsidRDefault="001B60BD" w:rsidP="00625635">
      <w:pPr>
        <w:pStyle w:val="Nadpis2"/>
        <w:keepNext w:val="0"/>
        <w:numPr>
          <w:ilvl w:val="0"/>
          <w:numId w:val="52"/>
        </w:numPr>
        <w:spacing w:after="120" w:line="276" w:lineRule="auto"/>
        <w:ind w:left="426" w:hanging="426"/>
        <w:jc w:val="both"/>
        <w:rPr>
          <w:rFonts w:ascii="Aptos" w:hAnsi="Aptos" w:cs="Tahoma"/>
          <w:b w:val="0"/>
          <w:i w:val="0"/>
          <w:sz w:val="22"/>
          <w:szCs w:val="22"/>
          <w:lang w:val="cs-CZ"/>
        </w:rPr>
      </w:pPr>
      <w:r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K</w:t>
      </w:r>
      <w:r w:rsidR="00E65078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ontrolovat náplň všech zkoušek</w:t>
      </w:r>
      <w:r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.</w:t>
      </w:r>
    </w:p>
    <w:p w14:paraId="59F6699C" w14:textId="4E52AF11" w:rsidR="00E65078" w:rsidRPr="00260023" w:rsidRDefault="001B60BD" w:rsidP="00625635">
      <w:pPr>
        <w:pStyle w:val="Nadpis2"/>
        <w:keepNext w:val="0"/>
        <w:numPr>
          <w:ilvl w:val="0"/>
          <w:numId w:val="52"/>
        </w:numPr>
        <w:spacing w:after="120" w:line="276" w:lineRule="auto"/>
        <w:ind w:left="426" w:hanging="426"/>
        <w:jc w:val="both"/>
        <w:rPr>
          <w:rFonts w:ascii="Aptos" w:hAnsi="Aptos" w:cs="Tahoma"/>
          <w:b w:val="0"/>
          <w:i w:val="0"/>
          <w:sz w:val="22"/>
          <w:szCs w:val="22"/>
          <w:lang w:val="cs-CZ"/>
        </w:rPr>
      </w:pPr>
      <w:r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Ú</w:t>
      </w:r>
      <w:r w:rsidR="00E65078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častnit se a kontrolovat provedení všech zkoušek technologických zařízení a</w:t>
      </w:r>
      <w:r w:rsidR="00E7032A">
        <w:rPr>
          <w:rFonts w:ascii="Aptos" w:hAnsi="Aptos" w:cs="Tahoma"/>
          <w:b w:val="0"/>
          <w:i w:val="0"/>
          <w:sz w:val="22"/>
          <w:szCs w:val="22"/>
          <w:lang w:val="cs-CZ"/>
        </w:rPr>
        <w:t> </w:t>
      </w:r>
      <w:r w:rsidR="00E65078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technologických celků včetně vazeb za účelem ověření jejich projektovaných parametrů a funkcí</w:t>
      </w:r>
      <w:r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.</w:t>
      </w:r>
    </w:p>
    <w:p w14:paraId="5D3E7670" w14:textId="77777777" w:rsidR="00E65078" w:rsidRPr="00260023" w:rsidRDefault="001B60BD" w:rsidP="00625635">
      <w:pPr>
        <w:pStyle w:val="Nadpis2"/>
        <w:keepNext w:val="0"/>
        <w:numPr>
          <w:ilvl w:val="0"/>
          <w:numId w:val="52"/>
        </w:numPr>
        <w:spacing w:after="120" w:line="276" w:lineRule="auto"/>
        <w:ind w:left="426" w:hanging="426"/>
        <w:jc w:val="both"/>
        <w:rPr>
          <w:rFonts w:ascii="Aptos" w:hAnsi="Aptos" w:cs="Tahoma"/>
          <w:b w:val="0"/>
          <w:i w:val="0"/>
          <w:sz w:val="22"/>
          <w:szCs w:val="22"/>
          <w:lang w:val="cs-CZ"/>
        </w:rPr>
      </w:pPr>
      <w:r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Ú</w:t>
      </w:r>
      <w:r w:rsidR="00E65078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častnit se a kontrolovat zkušební provoz</w:t>
      </w:r>
      <w:r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.</w:t>
      </w:r>
    </w:p>
    <w:p w14:paraId="40528EB0" w14:textId="77777777" w:rsidR="00E65078" w:rsidRPr="00260023" w:rsidRDefault="001B60BD" w:rsidP="00625635">
      <w:pPr>
        <w:pStyle w:val="Nadpis2"/>
        <w:keepNext w:val="0"/>
        <w:numPr>
          <w:ilvl w:val="0"/>
          <w:numId w:val="52"/>
        </w:numPr>
        <w:spacing w:after="120" w:line="276" w:lineRule="auto"/>
        <w:ind w:left="426" w:hanging="426"/>
        <w:jc w:val="both"/>
        <w:rPr>
          <w:rFonts w:ascii="Aptos" w:hAnsi="Aptos" w:cs="Tahoma"/>
          <w:b w:val="0"/>
          <w:i w:val="0"/>
          <w:sz w:val="22"/>
          <w:szCs w:val="22"/>
          <w:lang w:val="cs-CZ"/>
        </w:rPr>
      </w:pPr>
      <w:r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K</w:t>
      </w:r>
      <w:r w:rsidR="00E65078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 xml:space="preserve">ontrolovat všechny dokumenty předané </w:t>
      </w:r>
      <w:r w:rsidR="00D97F61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 xml:space="preserve">Zhotovitelem </w:t>
      </w:r>
      <w:r w:rsidR="00E65078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v rámci plnění</w:t>
      </w:r>
      <w:r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.</w:t>
      </w:r>
    </w:p>
    <w:p w14:paraId="3A38D446" w14:textId="77777777" w:rsidR="00E65078" w:rsidRPr="00260023" w:rsidRDefault="001B60BD" w:rsidP="00625635">
      <w:pPr>
        <w:pStyle w:val="Nadpis2"/>
        <w:keepNext w:val="0"/>
        <w:numPr>
          <w:ilvl w:val="0"/>
          <w:numId w:val="52"/>
        </w:numPr>
        <w:spacing w:after="120" w:line="276" w:lineRule="auto"/>
        <w:ind w:left="426" w:hanging="426"/>
        <w:jc w:val="both"/>
        <w:rPr>
          <w:rFonts w:ascii="Aptos" w:hAnsi="Aptos" w:cs="Tahoma"/>
          <w:b w:val="0"/>
          <w:i w:val="0"/>
          <w:sz w:val="22"/>
          <w:szCs w:val="22"/>
          <w:lang w:val="cs-CZ"/>
        </w:rPr>
      </w:pPr>
      <w:r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K</w:t>
      </w:r>
      <w:r w:rsidR="00E65078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 xml:space="preserve">ontrolovat postup </w:t>
      </w:r>
      <w:r w:rsidR="00D97F61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 xml:space="preserve">Zhotovitele </w:t>
      </w:r>
      <w:r w:rsidR="00E65078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při zajištění vydání všech potřebných kolaudačních rozhodnutí</w:t>
      </w:r>
      <w:r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.</w:t>
      </w:r>
    </w:p>
    <w:p w14:paraId="31344F35" w14:textId="77777777" w:rsidR="00E65078" w:rsidRPr="00260023" w:rsidRDefault="001B60BD" w:rsidP="00625635">
      <w:pPr>
        <w:pStyle w:val="Nadpis2"/>
        <w:keepNext w:val="0"/>
        <w:numPr>
          <w:ilvl w:val="0"/>
          <w:numId w:val="52"/>
        </w:numPr>
        <w:spacing w:after="120" w:line="276" w:lineRule="auto"/>
        <w:ind w:left="426" w:hanging="426"/>
        <w:jc w:val="both"/>
        <w:rPr>
          <w:rFonts w:ascii="Aptos" w:hAnsi="Aptos" w:cs="Tahoma"/>
          <w:b w:val="0"/>
          <w:i w:val="0"/>
          <w:sz w:val="22"/>
          <w:szCs w:val="22"/>
          <w:lang w:val="cs-CZ"/>
        </w:rPr>
      </w:pPr>
      <w:r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K</w:t>
      </w:r>
      <w:r w:rsidR="00E65078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ontrolovat odstranění všech kolaudačních vad</w:t>
      </w:r>
      <w:r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.</w:t>
      </w:r>
    </w:p>
    <w:p w14:paraId="3ECF6C8F" w14:textId="77777777" w:rsidR="00E65078" w:rsidRPr="00260023" w:rsidRDefault="001B60BD" w:rsidP="00625635">
      <w:pPr>
        <w:pStyle w:val="Nadpis2"/>
        <w:keepNext w:val="0"/>
        <w:numPr>
          <w:ilvl w:val="0"/>
          <w:numId w:val="52"/>
        </w:numPr>
        <w:spacing w:after="120" w:line="276" w:lineRule="auto"/>
        <w:ind w:left="426" w:hanging="426"/>
        <w:jc w:val="both"/>
        <w:rPr>
          <w:rFonts w:ascii="Aptos" w:hAnsi="Aptos" w:cs="Tahoma"/>
          <w:b w:val="0"/>
          <w:i w:val="0"/>
          <w:sz w:val="22"/>
          <w:szCs w:val="22"/>
          <w:lang w:val="cs-CZ"/>
        </w:rPr>
      </w:pPr>
      <w:r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Z</w:t>
      </w:r>
      <w:r w:rsidR="00E65078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 xml:space="preserve">kontrolovat správnost a úplnost zápisu o předání a převzetí jednotlivých plnění před převzetím jednotlivých plnění </w:t>
      </w:r>
      <w:r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Objednatelem.</w:t>
      </w:r>
    </w:p>
    <w:p w14:paraId="36848EA7" w14:textId="77777777" w:rsidR="00E65078" w:rsidRPr="00260023" w:rsidRDefault="001B60BD" w:rsidP="00625635">
      <w:pPr>
        <w:pStyle w:val="Nadpis2"/>
        <w:keepNext w:val="0"/>
        <w:numPr>
          <w:ilvl w:val="0"/>
          <w:numId w:val="52"/>
        </w:numPr>
        <w:spacing w:after="120" w:line="276" w:lineRule="auto"/>
        <w:ind w:left="426" w:hanging="426"/>
        <w:jc w:val="both"/>
        <w:rPr>
          <w:rFonts w:ascii="Aptos" w:hAnsi="Aptos" w:cs="Tahoma"/>
          <w:b w:val="0"/>
          <w:i w:val="0"/>
          <w:sz w:val="22"/>
          <w:szCs w:val="22"/>
          <w:lang w:val="cs-CZ"/>
        </w:rPr>
      </w:pPr>
      <w:r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K</w:t>
      </w:r>
      <w:r w:rsidR="00E65078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 xml:space="preserve">ontrolovat odstranění všech vad a nedodělků zjištěných při převzetí jednotlivých plnění </w:t>
      </w:r>
      <w:r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Objednatelem.</w:t>
      </w:r>
    </w:p>
    <w:p w14:paraId="16617B4E" w14:textId="77777777" w:rsidR="00E65078" w:rsidRPr="00260023" w:rsidRDefault="001B60BD" w:rsidP="00625635">
      <w:pPr>
        <w:pStyle w:val="Nadpis2"/>
        <w:keepNext w:val="0"/>
        <w:numPr>
          <w:ilvl w:val="0"/>
          <w:numId w:val="52"/>
        </w:numPr>
        <w:spacing w:after="120" w:line="276" w:lineRule="auto"/>
        <w:ind w:left="426" w:hanging="426"/>
        <w:jc w:val="both"/>
        <w:rPr>
          <w:rFonts w:ascii="Aptos" w:hAnsi="Aptos" w:cs="Tahoma"/>
          <w:b w:val="0"/>
          <w:i w:val="0"/>
          <w:sz w:val="22"/>
          <w:szCs w:val="22"/>
          <w:lang w:val="cs-CZ"/>
        </w:rPr>
      </w:pPr>
      <w:r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K</w:t>
      </w:r>
      <w:r w:rsidR="00E65078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ontrolovat správné a úplné provedení bezpečnostního značení bezpečnostními tabulkami</w:t>
      </w:r>
      <w:r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.</w:t>
      </w:r>
    </w:p>
    <w:p w14:paraId="34C4229F" w14:textId="4C8514E6" w:rsidR="00E65078" w:rsidRPr="00260023" w:rsidRDefault="001B60BD" w:rsidP="00625635">
      <w:pPr>
        <w:pStyle w:val="Nadpis2"/>
        <w:keepNext w:val="0"/>
        <w:numPr>
          <w:ilvl w:val="0"/>
          <w:numId w:val="52"/>
        </w:numPr>
        <w:spacing w:after="120" w:line="276" w:lineRule="auto"/>
        <w:ind w:left="426" w:hanging="426"/>
        <w:jc w:val="both"/>
        <w:rPr>
          <w:rFonts w:ascii="Aptos" w:hAnsi="Aptos" w:cs="Tahoma"/>
          <w:b w:val="0"/>
          <w:i w:val="0"/>
          <w:sz w:val="22"/>
          <w:szCs w:val="22"/>
          <w:lang w:val="cs-CZ"/>
        </w:rPr>
      </w:pPr>
      <w:r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K</w:t>
      </w:r>
      <w:r w:rsidR="00E65078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ontrolovat správné a úplné provedení značení z hlediska požární ochrany</w:t>
      </w:r>
      <w:r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.</w:t>
      </w:r>
    </w:p>
    <w:p w14:paraId="287F9027" w14:textId="208A334C" w:rsidR="00B40D06" w:rsidRPr="00260023" w:rsidRDefault="00B40D06" w:rsidP="00625635">
      <w:pPr>
        <w:pStyle w:val="Nadpis2"/>
        <w:keepNext w:val="0"/>
        <w:numPr>
          <w:ilvl w:val="0"/>
          <w:numId w:val="52"/>
        </w:numPr>
        <w:spacing w:after="120" w:line="276" w:lineRule="auto"/>
        <w:ind w:left="426" w:hanging="426"/>
        <w:jc w:val="both"/>
        <w:rPr>
          <w:rFonts w:ascii="Aptos" w:hAnsi="Aptos" w:cs="Tahoma"/>
          <w:b w:val="0"/>
          <w:i w:val="0"/>
          <w:sz w:val="22"/>
          <w:szCs w:val="22"/>
          <w:lang w:val="cs-CZ"/>
        </w:rPr>
      </w:pPr>
      <w:r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lastRenderedPageBreak/>
        <w:t>Kontrolovat dokumentaci pro změnu stavby před dokončením</w:t>
      </w:r>
      <w:r w:rsidR="00C8123E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 xml:space="preserve"> a Provozní dokumentaci</w:t>
      </w:r>
      <w:r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.</w:t>
      </w:r>
    </w:p>
    <w:p w14:paraId="63710BF2" w14:textId="77777777" w:rsidR="00E65078" w:rsidRPr="00260023" w:rsidRDefault="001B60BD" w:rsidP="00625635">
      <w:pPr>
        <w:pStyle w:val="Nadpis2"/>
        <w:keepNext w:val="0"/>
        <w:numPr>
          <w:ilvl w:val="0"/>
          <w:numId w:val="52"/>
        </w:numPr>
        <w:spacing w:after="120" w:line="276" w:lineRule="auto"/>
        <w:ind w:left="426" w:hanging="426"/>
        <w:jc w:val="both"/>
        <w:rPr>
          <w:rFonts w:ascii="Aptos" w:hAnsi="Aptos" w:cs="Tahoma"/>
          <w:b w:val="0"/>
          <w:i w:val="0"/>
          <w:sz w:val="22"/>
          <w:szCs w:val="22"/>
          <w:lang w:val="cs-CZ"/>
        </w:rPr>
      </w:pPr>
      <w:r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K</w:t>
      </w:r>
      <w:r w:rsidR="00E65078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ontrolovat veškerou provozní dokumentaci</w:t>
      </w:r>
      <w:r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.</w:t>
      </w:r>
    </w:p>
    <w:p w14:paraId="02E4291F" w14:textId="77777777" w:rsidR="00E65078" w:rsidRPr="00260023" w:rsidRDefault="001B60BD" w:rsidP="00625635">
      <w:pPr>
        <w:pStyle w:val="Nadpis2"/>
        <w:keepNext w:val="0"/>
        <w:numPr>
          <w:ilvl w:val="0"/>
          <w:numId w:val="52"/>
        </w:numPr>
        <w:spacing w:after="120" w:line="276" w:lineRule="auto"/>
        <w:ind w:left="426" w:hanging="426"/>
        <w:jc w:val="both"/>
        <w:rPr>
          <w:rFonts w:ascii="Aptos" w:hAnsi="Aptos" w:cs="Tahoma"/>
          <w:b w:val="0"/>
          <w:i w:val="0"/>
          <w:sz w:val="22"/>
          <w:szCs w:val="22"/>
          <w:lang w:val="cs-CZ"/>
        </w:rPr>
      </w:pPr>
      <w:r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K</w:t>
      </w:r>
      <w:r w:rsidR="00E65078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 xml:space="preserve">ontrolovat správnost a úplnost podkladů, dokladů a ostatních dokumentů předaných </w:t>
      </w:r>
      <w:r w:rsidR="00D97F61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Z</w:t>
      </w:r>
      <w:r w:rsidR="00E65078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hotovitelem v průběhu plnění a při předání a převzetí jednotlivých plnění</w:t>
      </w:r>
      <w:r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.</w:t>
      </w:r>
    </w:p>
    <w:p w14:paraId="060A3473" w14:textId="69EFDBD3" w:rsidR="00E65078" w:rsidRPr="00260023" w:rsidRDefault="001B60BD" w:rsidP="00625635">
      <w:pPr>
        <w:pStyle w:val="Nadpis2"/>
        <w:keepNext w:val="0"/>
        <w:numPr>
          <w:ilvl w:val="0"/>
          <w:numId w:val="52"/>
        </w:numPr>
        <w:spacing w:after="120" w:line="276" w:lineRule="auto"/>
        <w:ind w:left="426" w:hanging="426"/>
        <w:jc w:val="both"/>
        <w:rPr>
          <w:rFonts w:ascii="Aptos" w:hAnsi="Aptos" w:cs="Tahoma"/>
          <w:b w:val="0"/>
          <w:i w:val="0"/>
          <w:sz w:val="22"/>
          <w:szCs w:val="22"/>
          <w:lang w:val="cs-CZ"/>
        </w:rPr>
      </w:pPr>
      <w:r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K</w:t>
      </w:r>
      <w:r w:rsidR="00E65078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 xml:space="preserve">ontrolovat </w:t>
      </w:r>
      <w:r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d</w:t>
      </w:r>
      <w:r w:rsidR="00E65078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 xml:space="preserve">okumentaci </w:t>
      </w:r>
      <w:r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 xml:space="preserve">skutečného </w:t>
      </w:r>
      <w:r w:rsidR="00E65078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 xml:space="preserve">provedení </w:t>
      </w:r>
      <w:r w:rsidR="0046166C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s</w:t>
      </w:r>
      <w:r w:rsidR="00E65078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tavby</w:t>
      </w:r>
      <w:r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.</w:t>
      </w:r>
    </w:p>
    <w:p w14:paraId="508ADD5F" w14:textId="77777777" w:rsidR="00E65078" w:rsidRPr="00260023" w:rsidRDefault="001B60BD" w:rsidP="00625635">
      <w:pPr>
        <w:pStyle w:val="Nadpis2"/>
        <w:keepNext w:val="0"/>
        <w:numPr>
          <w:ilvl w:val="0"/>
          <w:numId w:val="52"/>
        </w:numPr>
        <w:spacing w:after="120" w:line="276" w:lineRule="auto"/>
        <w:ind w:left="426" w:hanging="426"/>
        <w:jc w:val="both"/>
        <w:rPr>
          <w:rFonts w:ascii="Aptos" w:hAnsi="Aptos" w:cs="Tahoma"/>
          <w:b w:val="0"/>
          <w:i w:val="0"/>
          <w:sz w:val="22"/>
          <w:szCs w:val="22"/>
          <w:lang w:val="cs-CZ"/>
        </w:rPr>
      </w:pPr>
      <w:r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K</w:t>
      </w:r>
      <w:r w:rsidR="00E65078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 xml:space="preserve">ontrolovat úplné vyklizení staveniště </w:t>
      </w:r>
      <w:r w:rsidR="00D97F61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Zhotovitelem</w:t>
      </w:r>
      <w:r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.</w:t>
      </w:r>
    </w:p>
    <w:p w14:paraId="7A5B5BD1" w14:textId="72E7FD2E" w:rsidR="00E65078" w:rsidRPr="00260023" w:rsidRDefault="001B60BD" w:rsidP="00625635">
      <w:pPr>
        <w:pStyle w:val="Nadpis2"/>
        <w:keepNext w:val="0"/>
        <w:numPr>
          <w:ilvl w:val="0"/>
          <w:numId w:val="52"/>
        </w:numPr>
        <w:spacing w:after="120" w:line="276" w:lineRule="auto"/>
        <w:ind w:left="426" w:hanging="426"/>
        <w:jc w:val="both"/>
        <w:rPr>
          <w:rFonts w:ascii="Aptos" w:hAnsi="Aptos" w:cs="Tahoma"/>
          <w:b w:val="0"/>
          <w:i w:val="0"/>
          <w:sz w:val="22"/>
          <w:szCs w:val="22"/>
          <w:lang w:val="cs-CZ"/>
        </w:rPr>
      </w:pPr>
      <w:r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K</w:t>
      </w:r>
      <w:r w:rsidR="00E65078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 xml:space="preserve">ontrolovat předání částí přípojek, vedení a komunikací, které nebudou ve správě </w:t>
      </w:r>
      <w:r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Objednatele</w:t>
      </w:r>
      <w:r w:rsidR="00E65078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 xml:space="preserve">, příslušným správcům </w:t>
      </w:r>
      <w:r w:rsidR="00D97F61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Z</w:t>
      </w:r>
      <w:r w:rsidR="00E65078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hotovitele</w:t>
      </w:r>
      <w:r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.</w:t>
      </w:r>
    </w:p>
    <w:p w14:paraId="1DDE5B70" w14:textId="77777777" w:rsidR="00E65078" w:rsidRPr="00260023" w:rsidRDefault="001B60BD" w:rsidP="00625635">
      <w:pPr>
        <w:pStyle w:val="Nadpis2"/>
        <w:keepNext w:val="0"/>
        <w:numPr>
          <w:ilvl w:val="0"/>
          <w:numId w:val="52"/>
        </w:numPr>
        <w:spacing w:after="120" w:line="276" w:lineRule="auto"/>
        <w:ind w:left="426" w:hanging="426"/>
        <w:jc w:val="both"/>
        <w:rPr>
          <w:rFonts w:ascii="Aptos" w:hAnsi="Aptos" w:cs="Tahoma"/>
          <w:b w:val="0"/>
          <w:i w:val="0"/>
          <w:sz w:val="22"/>
          <w:szCs w:val="22"/>
          <w:lang w:val="cs-CZ"/>
        </w:rPr>
      </w:pPr>
      <w:r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K</w:t>
      </w:r>
      <w:r w:rsidR="00E65078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ontrolovat program zaškolení</w:t>
      </w:r>
      <w:r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.</w:t>
      </w:r>
    </w:p>
    <w:p w14:paraId="76668A90" w14:textId="77777777" w:rsidR="00E65078" w:rsidRPr="00260023" w:rsidRDefault="001B60BD" w:rsidP="00625635">
      <w:pPr>
        <w:pStyle w:val="Nadpis2"/>
        <w:keepNext w:val="0"/>
        <w:numPr>
          <w:ilvl w:val="0"/>
          <w:numId w:val="52"/>
        </w:numPr>
        <w:spacing w:after="120" w:line="276" w:lineRule="auto"/>
        <w:ind w:left="426" w:hanging="426"/>
        <w:jc w:val="both"/>
        <w:rPr>
          <w:rFonts w:ascii="Aptos" w:hAnsi="Aptos" w:cs="Tahoma"/>
          <w:b w:val="0"/>
          <w:i w:val="0"/>
          <w:sz w:val="22"/>
          <w:szCs w:val="22"/>
          <w:lang w:val="cs-CZ"/>
        </w:rPr>
      </w:pPr>
      <w:r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K</w:t>
      </w:r>
      <w:r w:rsidR="00E65078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 xml:space="preserve">ontrolovat provádění veškerých potřebných zaškolení pracovníků </w:t>
      </w:r>
      <w:r w:rsidR="00FF43AD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Objednatele</w:t>
      </w:r>
      <w:r w:rsidR="00E80CBF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 xml:space="preserve"> </w:t>
      </w:r>
      <w:r w:rsidR="00D97F61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Z</w:t>
      </w:r>
      <w:r w:rsidR="00E80CBF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hotovitelem</w:t>
      </w:r>
      <w:r w:rsidR="00E65078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.</w:t>
      </w:r>
    </w:p>
    <w:p w14:paraId="56DE9CF7" w14:textId="5513084D" w:rsidR="001B60BD" w:rsidRPr="00260023" w:rsidRDefault="005A1579" w:rsidP="00625635">
      <w:pPr>
        <w:pStyle w:val="Nadpis2"/>
        <w:keepNext w:val="0"/>
        <w:numPr>
          <w:ilvl w:val="0"/>
          <w:numId w:val="52"/>
        </w:numPr>
        <w:spacing w:after="120" w:line="276" w:lineRule="auto"/>
        <w:ind w:left="426" w:hanging="426"/>
        <w:jc w:val="both"/>
        <w:rPr>
          <w:rFonts w:ascii="Aptos" w:hAnsi="Aptos" w:cs="Tahoma"/>
          <w:b w:val="0"/>
          <w:i w:val="0"/>
          <w:sz w:val="22"/>
          <w:szCs w:val="22"/>
          <w:lang w:val="cs-CZ"/>
        </w:rPr>
      </w:pPr>
      <w:r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 xml:space="preserve">Zapisovat skutečnosti </w:t>
      </w:r>
      <w:r w:rsidR="007C30D8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o</w:t>
      </w:r>
      <w:r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 xml:space="preserve"> nedostatcích či vadách zjištěných v rámci kontroly do</w:t>
      </w:r>
      <w:r w:rsidR="00E7032A">
        <w:rPr>
          <w:rFonts w:ascii="Aptos" w:hAnsi="Aptos" w:cs="Tahoma"/>
          <w:b w:val="0"/>
          <w:i w:val="0"/>
          <w:sz w:val="22"/>
          <w:szCs w:val="22"/>
          <w:lang w:val="cs-CZ"/>
        </w:rPr>
        <w:t> </w:t>
      </w:r>
      <w:r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stavebního deníku.</w:t>
      </w:r>
    </w:p>
    <w:p w14:paraId="5689EA9E" w14:textId="31D12098" w:rsidR="0086138C" w:rsidRPr="00260023" w:rsidRDefault="0086138C" w:rsidP="00625635">
      <w:pPr>
        <w:pStyle w:val="Nadpis2"/>
        <w:keepNext w:val="0"/>
        <w:numPr>
          <w:ilvl w:val="0"/>
          <w:numId w:val="52"/>
        </w:numPr>
        <w:spacing w:after="120" w:line="276" w:lineRule="auto"/>
        <w:ind w:left="426" w:hanging="426"/>
        <w:jc w:val="both"/>
        <w:rPr>
          <w:rFonts w:ascii="Aptos" w:hAnsi="Aptos" w:cs="Tahoma"/>
          <w:b w:val="0"/>
          <w:i w:val="0"/>
          <w:sz w:val="22"/>
          <w:szCs w:val="22"/>
          <w:lang w:val="cs-CZ"/>
        </w:rPr>
      </w:pPr>
      <w:r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Všeobecně zapisovat do, nahlížet do nebo pořizovat výpisy ze stavebního deníku.</w:t>
      </w:r>
    </w:p>
    <w:p w14:paraId="353883E0" w14:textId="77777777" w:rsidR="003D6613" w:rsidRPr="00260023" w:rsidRDefault="003D6613" w:rsidP="00D71B52">
      <w:pPr>
        <w:rPr>
          <w:rFonts w:ascii="Aptos" w:hAnsi="Aptos"/>
          <w:sz w:val="22"/>
          <w:szCs w:val="22"/>
          <w:lang w:val="cs-CZ" w:eastAsia="x-none"/>
        </w:rPr>
      </w:pPr>
    </w:p>
    <w:p w14:paraId="5428018A" w14:textId="1A1A51E7" w:rsidR="00E65078" w:rsidRPr="00260023" w:rsidRDefault="00270BD3" w:rsidP="00625635">
      <w:pPr>
        <w:pStyle w:val="Nadpis2"/>
        <w:keepNext w:val="0"/>
        <w:spacing w:after="120" w:line="276" w:lineRule="auto"/>
        <w:jc w:val="both"/>
        <w:rPr>
          <w:rFonts w:ascii="Aptos" w:hAnsi="Aptos" w:cs="Tahoma"/>
          <w:b w:val="0"/>
          <w:i w:val="0"/>
          <w:sz w:val="22"/>
          <w:szCs w:val="22"/>
          <w:lang w:val="cs-CZ"/>
        </w:rPr>
      </w:pPr>
      <w:bookmarkStart w:id="0" w:name="_Toc40641524"/>
      <w:r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 xml:space="preserve">Zhotovitel bere na vědomí, že </w:t>
      </w:r>
      <w:r w:rsidRPr="00260023">
        <w:rPr>
          <w:rFonts w:ascii="Aptos" w:hAnsi="Aptos"/>
          <w:i w:val="0"/>
          <w:sz w:val="22"/>
          <w:szCs w:val="22"/>
          <w:lang w:val="cs-CZ"/>
        </w:rPr>
        <w:t>autorský dozor</w:t>
      </w:r>
      <w:r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 xml:space="preserve"> </w:t>
      </w:r>
      <w:r w:rsidR="009B4F1B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(dále jen „</w:t>
      </w:r>
      <w:r w:rsidR="009B4F1B" w:rsidRPr="00260023">
        <w:rPr>
          <w:rFonts w:ascii="Aptos" w:hAnsi="Aptos" w:cs="Tahoma"/>
          <w:bCs/>
          <w:i w:val="0"/>
          <w:sz w:val="22"/>
          <w:szCs w:val="22"/>
          <w:lang w:val="cs-CZ"/>
        </w:rPr>
        <w:t>AD</w:t>
      </w:r>
      <w:r w:rsidR="009B4F1B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 xml:space="preserve">“) </w:t>
      </w:r>
      <w:r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je v rámci činností oprávněn zejména:</w:t>
      </w:r>
      <w:bookmarkEnd w:id="0"/>
    </w:p>
    <w:p w14:paraId="1DCFEAD2" w14:textId="48E8B509" w:rsidR="00270BD3" w:rsidRPr="00260023" w:rsidRDefault="00270BD3" w:rsidP="00625635">
      <w:pPr>
        <w:pStyle w:val="Nadpis2"/>
        <w:keepNext w:val="0"/>
        <w:numPr>
          <w:ilvl w:val="0"/>
          <w:numId w:val="38"/>
        </w:numPr>
        <w:spacing w:after="120" w:line="276" w:lineRule="auto"/>
        <w:ind w:left="426" w:hanging="426"/>
        <w:jc w:val="both"/>
        <w:rPr>
          <w:rFonts w:ascii="Aptos" w:hAnsi="Aptos" w:cs="Tahoma"/>
          <w:b w:val="0"/>
          <w:i w:val="0"/>
          <w:sz w:val="22"/>
          <w:szCs w:val="22"/>
          <w:lang w:val="cs-CZ"/>
        </w:rPr>
      </w:pPr>
      <w:r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P</w:t>
      </w:r>
      <w:r w:rsidR="00E65078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 xml:space="preserve">rovádět kontrolní činnosti uvedené v této příloze a v případě zjištění rozporu nebo špatné koordinace jakékoliv dokumentace zpracovávané </w:t>
      </w:r>
      <w:r w:rsidR="00D97F61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Z</w:t>
      </w:r>
      <w:r w:rsidR="00E65078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hotovitelem s předanou dokumentací</w:t>
      </w:r>
      <w:r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 xml:space="preserve"> (zejm.</w:t>
      </w:r>
      <w:r w:rsidR="0064260A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 </w:t>
      </w:r>
      <w:r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DPS)</w:t>
      </w:r>
      <w:r w:rsidR="00E65078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, podmínkami vydaných stavebních povolení</w:t>
      </w:r>
      <w:r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 xml:space="preserve"> či jiných rozhodnutí nebo vyjádření správních orgánů</w:t>
      </w:r>
      <w:r w:rsidR="00E65078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, platnými ČSN, platnými právními předpisy</w:t>
      </w:r>
      <w:r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 xml:space="preserve"> či </w:t>
      </w:r>
      <w:r w:rsidR="00E65078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 xml:space="preserve">technologickými dokumenty zajistit u </w:t>
      </w:r>
      <w:r w:rsidR="00C4696B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 xml:space="preserve">Zhotovitele </w:t>
      </w:r>
      <w:r w:rsidR="00E65078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 xml:space="preserve">uvedení příslušné části dokumentace do souladu s uvedenými dokumenty. </w:t>
      </w:r>
    </w:p>
    <w:p w14:paraId="4C702C0B" w14:textId="24EB87C6" w:rsidR="00E65078" w:rsidRPr="00260023" w:rsidRDefault="00E65078" w:rsidP="00625635">
      <w:pPr>
        <w:pStyle w:val="Nadpis2"/>
        <w:keepNext w:val="0"/>
        <w:spacing w:after="120" w:line="276" w:lineRule="auto"/>
        <w:ind w:left="426"/>
        <w:jc w:val="both"/>
        <w:rPr>
          <w:rFonts w:ascii="Aptos" w:hAnsi="Aptos" w:cs="Tahoma"/>
          <w:b w:val="0"/>
          <w:i w:val="0"/>
          <w:sz w:val="22"/>
          <w:szCs w:val="22"/>
          <w:lang w:val="cs-CZ"/>
        </w:rPr>
      </w:pPr>
      <w:r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Zhotovitel je povinen odstraňovat nedostatky zjištěné AD průběžně a v takových termínech, aby nebyla ohrožena plynulost výstavby a byly splněny veškeré lhůty stanovené v</w:t>
      </w:r>
      <w:r w:rsidR="00FA61DB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 </w:t>
      </w:r>
      <w:r w:rsidR="00270BD3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H</w:t>
      </w:r>
      <w:r w:rsidR="003F3F09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armonogramu</w:t>
      </w:r>
      <w:r w:rsidR="00FA61DB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.</w:t>
      </w:r>
    </w:p>
    <w:p w14:paraId="06566CDA" w14:textId="77777777" w:rsidR="00E65078" w:rsidRPr="00260023" w:rsidRDefault="00270BD3" w:rsidP="00625635">
      <w:pPr>
        <w:pStyle w:val="Nadpis2"/>
        <w:keepNext w:val="0"/>
        <w:numPr>
          <w:ilvl w:val="0"/>
          <w:numId w:val="38"/>
        </w:numPr>
        <w:spacing w:after="120" w:line="276" w:lineRule="auto"/>
        <w:ind w:left="426" w:hanging="426"/>
        <w:jc w:val="both"/>
        <w:rPr>
          <w:rFonts w:ascii="Aptos" w:hAnsi="Aptos" w:cs="Tahoma"/>
          <w:b w:val="0"/>
          <w:i w:val="0"/>
          <w:sz w:val="22"/>
          <w:szCs w:val="22"/>
          <w:lang w:val="cs-CZ"/>
        </w:rPr>
      </w:pPr>
      <w:r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U</w:t>
      </w:r>
      <w:r w:rsidR="00E65078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 xml:space="preserve">žívat bez omezení prostory a vybavení zajišťované </w:t>
      </w:r>
      <w:r w:rsidR="00D97F61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Z</w:t>
      </w:r>
      <w:r w:rsidR="00E65078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 xml:space="preserve">hotovitelem na základě </w:t>
      </w:r>
      <w:r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S</w:t>
      </w:r>
      <w:r w:rsidR="00E65078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mlouvy</w:t>
      </w:r>
      <w:r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.</w:t>
      </w:r>
    </w:p>
    <w:p w14:paraId="3C9AAC48" w14:textId="77777777" w:rsidR="00E65078" w:rsidRPr="00260023" w:rsidRDefault="00270BD3" w:rsidP="00625635">
      <w:pPr>
        <w:pStyle w:val="Nadpis2"/>
        <w:keepNext w:val="0"/>
        <w:numPr>
          <w:ilvl w:val="0"/>
          <w:numId w:val="38"/>
        </w:numPr>
        <w:spacing w:after="120" w:line="276" w:lineRule="auto"/>
        <w:ind w:left="426" w:hanging="426"/>
        <w:jc w:val="both"/>
        <w:rPr>
          <w:rFonts w:ascii="Aptos" w:hAnsi="Aptos" w:cs="Tahoma"/>
          <w:b w:val="0"/>
          <w:i w:val="0"/>
          <w:sz w:val="22"/>
          <w:szCs w:val="22"/>
          <w:lang w:val="cs-CZ"/>
        </w:rPr>
      </w:pPr>
      <w:r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P</w:t>
      </w:r>
      <w:r w:rsidR="00E65078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oskytovat vysvětlení potřebn</w:t>
      </w:r>
      <w:r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á</w:t>
      </w:r>
      <w:r w:rsidR="00E65078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 xml:space="preserve"> k vypracování další dokumentace</w:t>
      </w:r>
      <w:r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.</w:t>
      </w:r>
    </w:p>
    <w:p w14:paraId="14D00BC5" w14:textId="77777777" w:rsidR="00E65078" w:rsidRPr="00260023" w:rsidRDefault="00270BD3" w:rsidP="00625635">
      <w:pPr>
        <w:pStyle w:val="Nadpis2"/>
        <w:keepNext w:val="0"/>
        <w:numPr>
          <w:ilvl w:val="0"/>
          <w:numId w:val="38"/>
        </w:numPr>
        <w:spacing w:after="120" w:line="276" w:lineRule="auto"/>
        <w:ind w:left="426" w:hanging="426"/>
        <w:jc w:val="both"/>
        <w:rPr>
          <w:rFonts w:ascii="Aptos" w:hAnsi="Aptos" w:cs="Tahoma"/>
          <w:b w:val="0"/>
          <w:i w:val="0"/>
          <w:sz w:val="22"/>
          <w:szCs w:val="22"/>
          <w:lang w:val="cs-CZ"/>
        </w:rPr>
      </w:pPr>
      <w:r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P</w:t>
      </w:r>
      <w:r w:rsidR="00E65078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rovádět zápisy do stavebního deníku</w:t>
      </w:r>
      <w:r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.</w:t>
      </w:r>
    </w:p>
    <w:p w14:paraId="0C602E3B" w14:textId="20A2062E" w:rsidR="00E65078" w:rsidRPr="00260023" w:rsidRDefault="00270BD3" w:rsidP="00625635">
      <w:pPr>
        <w:pStyle w:val="Nadpis2"/>
        <w:keepNext w:val="0"/>
        <w:numPr>
          <w:ilvl w:val="0"/>
          <w:numId w:val="38"/>
        </w:numPr>
        <w:spacing w:after="120" w:line="276" w:lineRule="auto"/>
        <w:ind w:left="426" w:hanging="426"/>
        <w:jc w:val="both"/>
        <w:rPr>
          <w:rFonts w:ascii="Aptos" w:hAnsi="Aptos" w:cs="Tahoma"/>
          <w:b w:val="0"/>
          <w:i w:val="0"/>
          <w:sz w:val="22"/>
          <w:szCs w:val="22"/>
          <w:lang w:val="cs-CZ"/>
        </w:rPr>
      </w:pPr>
      <w:r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Ú</w:t>
      </w:r>
      <w:r w:rsidR="00E65078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 xml:space="preserve">častnit se kontrolních dnů a prohlídek </w:t>
      </w:r>
      <w:r w:rsidR="00B40D06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Díla</w:t>
      </w:r>
      <w:r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.</w:t>
      </w:r>
    </w:p>
    <w:p w14:paraId="60DA409C" w14:textId="02D3C4FE" w:rsidR="00E65078" w:rsidRPr="00260023" w:rsidRDefault="00270BD3" w:rsidP="00625635">
      <w:pPr>
        <w:pStyle w:val="Nadpis2"/>
        <w:keepNext w:val="0"/>
        <w:numPr>
          <w:ilvl w:val="0"/>
          <w:numId w:val="38"/>
        </w:numPr>
        <w:spacing w:after="120" w:line="276" w:lineRule="auto"/>
        <w:ind w:left="426" w:hanging="426"/>
        <w:jc w:val="both"/>
        <w:rPr>
          <w:rFonts w:ascii="Aptos" w:hAnsi="Aptos" w:cs="Tahoma"/>
          <w:b w:val="0"/>
          <w:i w:val="0"/>
          <w:sz w:val="22"/>
          <w:szCs w:val="22"/>
          <w:lang w:val="cs-CZ"/>
        </w:rPr>
      </w:pPr>
      <w:r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K</w:t>
      </w:r>
      <w:r w:rsidR="00E65078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 xml:space="preserve">ontrolovat dokumentaci dočasných objektů zařízení </w:t>
      </w:r>
      <w:r w:rsidR="00B40D06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S</w:t>
      </w:r>
      <w:r w:rsidR="00E65078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taveniště</w:t>
      </w:r>
      <w:r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.</w:t>
      </w:r>
    </w:p>
    <w:p w14:paraId="2138D1CD" w14:textId="77777777" w:rsidR="00B40D06" w:rsidRPr="00260023" w:rsidRDefault="00B40D06" w:rsidP="00625635">
      <w:pPr>
        <w:pStyle w:val="Nadpis2"/>
        <w:keepNext w:val="0"/>
        <w:numPr>
          <w:ilvl w:val="0"/>
          <w:numId w:val="38"/>
        </w:numPr>
        <w:spacing w:after="120" w:line="276" w:lineRule="auto"/>
        <w:ind w:left="426" w:hanging="426"/>
        <w:jc w:val="both"/>
        <w:rPr>
          <w:rFonts w:ascii="Aptos" w:hAnsi="Aptos" w:cs="Tahoma"/>
          <w:b w:val="0"/>
          <w:i w:val="0"/>
          <w:sz w:val="22"/>
          <w:szCs w:val="22"/>
          <w:lang w:val="cs-CZ"/>
        </w:rPr>
      </w:pPr>
      <w:r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Kontrolovat dokumentaci pro změnu stavby před dokončením.</w:t>
      </w:r>
    </w:p>
    <w:p w14:paraId="2FED7CD6" w14:textId="563245BE" w:rsidR="00E65078" w:rsidRPr="00260023" w:rsidRDefault="00270BD3" w:rsidP="00625635">
      <w:pPr>
        <w:pStyle w:val="Nadpis2"/>
        <w:keepNext w:val="0"/>
        <w:numPr>
          <w:ilvl w:val="0"/>
          <w:numId w:val="38"/>
        </w:numPr>
        <w:spacing w:after="120" w:line="276" w:lineRule="auto"/>
        <w:ind w:left="426" w:hanging="426"/>
        <w:jc w:val="both"/>
        <w:rPr>
          <w:rFonts w:ascii="Aptos" w:hAnsi="Aptos" w:cs="Tahoma"/>
          <w:b w:val="0"/>
          <w:i w:val="0"/>
          <w:sz w:val="22"/>
          <w:szCs w:val="22"/>
          <w:lang w:val="cs-CZ"/>
        </w:rPr>
      </w:pPr>
      <w:r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K</w:t>
      </w:r>
      <w:r w:rsidR="00E65078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ontrolovat dokumentaci pro vyt</w:t>
      </w:r>
      <w:r w:rsidR="00E7032A">
        <w:rPr>
          <w:rFonts w:ascii="Aptos" w:hAnsi="Aptos" w:cs="Tahoma"/>
          <w:b w:val="0"/>
          <w:i w:val="0"/>
          <w:sz w:val="22"/>
          <w:szCs w:val="22"/>
          <w:lang w:val="cs-CZ"/>
        </w:rPr>
        <w:t>y</w:t>
      </w:r>
      <w:r w:rsidR="00E65078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čení stavby a zaměření hotových konstrukcí</w:t>
      </w:r>
      <w:r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.</w:t>
      </w:r>
    </w:p>
    <w:p w14:paraId="44DAE141" w14:textId="77777777" w:rsidR="00E65078" w:rsidRPr="00260023" w:rsidRDefault="00270BD3" w:rsidP="00625635">
      <w:pPr>
        <w:pStyle w:val="Nadpis2"/>
        <w:keepNext w:val="0"/>
        <w:numPr>
          <w:ilvl w:val="0"/>
          <w:numId w:val="38"/>
        </w:numPr>
        <w:spacing w:after="120" w:line="276" w:lineRule="auto"/>
        <w:ind w:left="426" w:hanging="426"/>
        <w:jc w:val="both"/>
        <w:rPr>
          <w:rFonts w:ascii="Aptos" w:hAnsi="Aptos" w:cs="Tahoma"/>
          <w:b w:val="0"/>
          <w:i w:val="0"/>
          <w:sz w:val="22"/>
          <w:szCs w:val="22"/>
          <w:lang w:val="cs-CZ"/>
        </w:rPr>
      </w:pPr>
      <w:r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K</w:t>
      </w:r>
      <w:r w:rsidR="00E65078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ontrolovat geodetické měření pohybů nosné konstrukce v určených bodech</w:t>
      </w:r>
      <w:r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.</w:t>
      </w:r>
    </w:p>
    <w:p w14:paraId="1C004758" w14:textId="61AA66B5" w:rsidR="00E65078" w:rsidRPr="00260023" w:rsidRDefault="00270BD3" w:rsidP="00625635">
      <w:pPr>
        <w:pStyle w:val="Nadpis2"/>
        <w:keepNext w:val="0"/>
        <w:numPr>
          <w:ilvl w:val="0"/>
          <w:numId w:val="38"/>
        </w:numPr>
        <w:spacing w:after="120" w:line="276" w:lineRule="auto"/>
        <w:ind w:left="426" w:hanging="426"/>
        <w:jc w:val="both"/>
        <w:rPr>
          <w:rFonts w:ascii="Aptos" w:hAnsi="Aptos" w:cs="Tahoma"/>
          <w:b w:val="0"/>
          <w:i w:val="0"/>
          <w:sz w:val="22"/>
          <w:szCs w:val="22"/>
          <w:lang w:val="cs-CZ"/>
        </w:rPr>
      </w:pPr>
      <w:r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lastRenderedPageBreak/>
        <w:t>K</w:t>
      </w:r>
      <w:r w:rsidR="00E65078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ontrolovat realizační, dílenskou, dodavatel</w:t>
      </w:r>
      <w:r w:rsidR="001B63F4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s</w:t>
      </w:r>
      <w:r w:rsidR="00E65078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 xml:space="preserve">kou dokumentaci </w:t>
      </w:r>
      <w:r w:rsidR="00D97F61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 xml:space="preserve">Zhotovitele </w:t>
      </w:r>
      <w:r w:rsidR="00E65078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z</w:t>
      </w:r>
      <w:r w:rsidR="00614DC2">
        <w:rPr>
          <w:rFonts w:ascii="Aptos" w:hAnsi="Aptos" w:cs="Tahoma"/>
          <w:b w:val="0"/>
          <w:i w:val="0"/>
          <w:sz w:val="22"/>
          <w:szCs w:val="22"/>
          <w:lang w:val="cs-CZ"/>
        </w:rPr>
        <w:t> </w:t>
      </w:r>
      <w:r w:rsidR="00E65078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hlediska souladu s</w:t>
      </w:r>
      <w:r w:rsidR="00FA61DB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 </w:t>
      </w:r>
      <w:r w:rsidR="00E65078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dokumentací ověřenou ve stavebním řízení</w:t>
      </w:r>
      <w:r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.</w:t>
      </w:r>
    </w:p>
    <w:p w14:paraId="51BDAE72" w14:textId="1138F32F" w:rsidR="00E65078" w:rsidRPr="00260023" w:rsidRDefault="00270BD3" w:rsidP="00625635">
      <w:pPr>
        <w:pStyle w:val="Nadpis2"/>
        <w:keepNext w:val="0"/>
        <w:numPr>
          <w:ilvl w:val="0"/>
          <w:numId w:val="38"/>
        </w:numPr>
        <w:spacing w:after="120" w:line="276" w:lineRule="auto"/>
        <w:ind w:left="426" w:hanging="426"/>
        <w:jc w:val="both"/>
        <w:rPr>
          <w:rFonts w:ascii="Aptos" w:hAnsi="Aptos" w:cs="Tahoma"/>
          <w:b w:val="0"/>
          <w:i w:val="0"/>
          <w:sz w:val="22"/>
          <w:szCs w:val="22"/>
          <w:lang w:val="cs-CZ"/>
        </w:rPr>
      </w:pPr>
      <w:r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K</w:t>
      </w:r>
      <w:r w:rsidR="00E65078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 xml:space="preserve">ontrolovat </w:t>
      </w:r>
      <w:r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d</w:t>
      </w:r>
      <w:r w:rsidR="00E65078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 xml:space="preserve">okumentaci </w:t>
      </w:r>
      <w:r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 xml:space="preserve">skutečného </w:t>
      </w:r>
      <w:r w:rsidR="00E65078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provedení</w:t>
      </w:r>
      <w:r w:rsidR="003F3F09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 xml:space="preserve"> </w:t>
      </w:r>
      <w:r w:rsidR="0046166C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s</w:t>
      </w:r>
      <w:r w:rsidR="003F3F09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tavby</w:t>
      </w:r>
      <w:r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.</w:t>
      </w:r>
    </w:p>
    <w:p w14:paraId="74DA1D15" w14:textId="77777777" w:rsidR="00E65078" w:rsidRPr="00260023" w:rsidRDefault="00270BD3" w:rsidP="00625635">
      <w:pPr>
        <w:pStyle w:val="Nadpis2"/>
        <w:keepNext w:val="0"/>
        <w:numPr>
          <w:ilvl w:val="0"/>
          <w:numId w:val="38"/>
        </w:numPr>
        <w:spacing w:after="120" w:line="276" w:lineRule="auto"/>
        <w:ind w:left="426" w:hanging="426"/>
        <w:jc w:val="both"/>
        <w:rPr>
          <w:rFonts w:ascii="Aptos" w:hAnsi="Aptos" w:cs="Tahoma"/>
          <w:b w:val="0"/>
          <w:i w:val="0"/>
          <w:sz w:val="22"/>
          <w:szCs w:val="22"/>
          <w:lang w:val="cs-CZ"/>
        </w:rPr>
      </w:pPr>
      <w:r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K</w:t>
      </w:r>
      <w:r w:rsidR="00E65078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 xml:space="preserve">ontrolovat </w:t>
      </w:r>
      <w:r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p</w:t>
      </w:r>
      <w:r w:rsidR="00E65078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rovozní dokumentaci</w:t>
      </w:r>
      <w:r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.</w:t>
      </w:r>
    </w:p>
    <w:p w14:paraId="6E9AAE61" w14:textId="77777777" w:rsidR="00E65078" w:rsidRPr="00260023" w:rsidRDefault="00270BD3" w:rsidP="00625635">
      <w:pPr>
        <w:pStyle w:val="Nadpis2"/>
        <w:keepNext w:val="0"/>
        <w:numPr>
          <w:ilvl w:val="0"/>
          <w:numId w:val="38"/>
        </w:numPr>
        <w:spacing w:after="120" w:line="276" w:lineRule="auto"/>
        <w:ind w:left="426" w:hanging="426"/>
        <w:jc w:val="both"/>
        <w:rPr>
          <w:rFonts w:ascii="Aptos" w:hAnsi="Aptos" w:cs="Tahoma"/>
          <w:b w:val="0"/>
          <w:i w:val="0"/>
          <w:sz w:val="22"/>
          <w:szCs w:val="22"/>
          <w:lang w:val="cs-CZ"/>
        </w:rPr>
      </w:pPr>
      <w:r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K</w:t>
      </w:r>
      <w:r w:rsidR="00E65078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ontrolovat veškeré podklady, doklady a ostatní dokumenty vztahující se k</w:t>
      </w:r>
      <w:r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 </w:t>
      </w:r>
      <w:r w:rsidR="00E65078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plnění</w:t>
      </w:r>
      <w:r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 xml:space="preserve"> podle Smlouvy.</w:t>
      </w:r>
    </w:p>
    <w:p w14:paraId="3F20B3E7" w14:textId="01ADD63E" w:rsidR="00E65078" w:rsidRPr="00260023" w:rsidRDefault="00270BD3" w:rsidP="00625635">
      <w:pPr>
        <w:pStyle w:val="Nadpis2"/>
        <w:keepNext w:val="0"/>
        <w:numPr>
          <w:ilvl w:val="0"/>
          <w:numId w:val="38"/>
        </w:numPr>
        <w:spacing w:after="120" w:line="276" w:lineRule="auto"/>
        <w:ind w:left="426" w:hanging="426"/>
        <w:jc w:val="both"/>
        <w:rPr>
          <w:rFonts w:ascii="Aptos" w:hAnsi="Aptos" w:cs="Tahoma"/>
          <w:b w:val="0"/>
          <w:i w:val="0"/>
          <w:sz w:val="22"/>
          <w:szCs w:val="22"/>
          <w:lang w:val="cs-CZ"/>
        </w:rPr>
      </w:pPr>
      <w:r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V</w:t>
      </w:r>
      <w:r w:rsidR="00E65078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 xml:space="preserve">yjadřovat se k požadavkům </w:t>
      </w:r>
      <w:r w:rsidR="00D97F61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 xml:space="preserve">Zhotovitele </w:t>
      </w:r>
      <w:r w:rsidR="00E65078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 xml:space="preserve">a </w:t>
      </w:r>
      <w:r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Objednatele</w:t>
      </w:r>
      <w:r w:rsidR="00D97F61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 xml:space="preserve"> </w:t>
      </w:r>
      <w:r w:rsidR="00E65078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na změny plnění z pohledu dodržení standardů, parametrů, kvality, množství, přiměřenosti ceny a</w:t>
      </w:r>
      <w:r w:rsidR="00614DC2">
        <w:rPr>
          <w:rFonts w:ascii="Aptos" w:hAnsi="Aptos" w:cs="Tahoma"/>
          <w:b w:val="0"/>
          <w:i w:val="0"/>
          <w:sz w:val="22"/>
          <w:szCs w:val="22"/>
          <w:lang w:val="cs-CZ"/>
        </w:rPr>
        <w:t> </w:t>
      </w:r>
      <w:r w:rsidR="00E65078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na</w:t>
      </w:r>
      <w:r w:rsidR="00614DC2">
        <w:rPr>
          <w:rFonts w:ascii="Aptos" w:hAnsi="Aptos" w:cs="Tahoma"/>
          <w:b w:val="0"/>
          <w:i w:val="0"/>
          <w:sz w:val="22"/>
          <w:szCs w:val="22"/>
          <w:lang w:val="cs-CZ"/>
        </w:rPr>
        <w:t> </w:t>
      </w:r>
      <w:r w:rsidR="00E65078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prodloužení lhůt výstavby, případně dalších údajů a ukazatelů stanovených předanou dokumentací</w:t>
      </w:r>
      <w:r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.</w:t>
      </w:r>
    </w:p>
    <w:p w14:paraId="64A277B6" w14:textId="77777777" w:rsidR="00E65078" w:rsidRPr="00260023" w:rsidRDefault="00270BD3" w:rsidP="00625635">
      <w:pPr>
        <w:pStyle w:val="Nadpis2"/>
        <w:keepNext w:val="0"/>
        <w:numPr>
          <w:ilvl w:val="0"/>
          <w:numId w:val="38"/>
        </w:numPr>
        <w:spacing w:after="120" w:line="276" w:lineRule="auto"/>
        <w:ind w:left="426" w:hanging="426"/>
        <w:jc w:val="both"/>
        <w:rPr>
          <w:rFonts w:ascii="Aptos" w:hAnsi="Aptos" w:cs="Tahoma"/>
          <w:b w:val="0"/>
          <w:i w:val="0"/>
          <w:sz w:val="22"/>
          <w:szCs w:val="22"/>
          <w:lang w:val="cs-CZ"/>
        </w:rPr>
      </w:pPr>
      <w:r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V</w:t>
      </w:r>
      <w:r w:rsidR="00E65078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yjadřovat se k návrhům změnových listů a parafovat vystavené změnové listy</w:t>
      </w:r>
      <w:r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.</w:t>
      </w:r>
    </w:p>
    <w:p w14:paraId="47D7764E" w14:textId="0500BEA0" w:rsidR="00E65078" w:rsidRPr="00260023" w:rsidRDefault="00270BD3" w:rsidP="00625635">
      <w:pPr>
        <w:pStyle w:val="Nadpis2"/>
        <w:keepNext w:val="0"/>
        <w:numPr>
          <w:ilvl w:val="0"/>
          <w:numId w:val="38"/>
        </w:numPr>
        <w:spacing w:after="120" w:line="276" w:lineRule="auto"/>
        <w:ind w:left="426" w:hanging="426"/>
        <w:jc w:val="both"/>
        <w:rPr>
          <w:rFonts w:ascii="Aptos" w:hAnsi="Aptos" w:cs="Tahoma"/>
          <w:b w:val="0"/>
          <w:i w:val="0"/>
          <w:sz w:val="22"/>
          <w:szCs w:val="22"/>
          <w:lang w:val="cs-CZ"/>
        </w:rPr>
      </w:pPr>
      <w:r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O</w:t>
      </w:r>
      <w:r w:rsidR="00E65078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dsouhlasovat vzorky všech povrchů, viditelných rozvodů a koncových prvků technického a</w:t>
      </w:r>
      <w:r w:rsidR="00FA61DB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 </w:t>
      </w:r>
      <w:r w:rsidR="00E65078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 xml:space="preserve">technologického vybavení stavby předkládané </w:t>
      </w:r>
      <w:r w:rsidR="00D97F61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Z</w:t>
      </w:r>
      <w:r w:rsidR="00E65078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hotovitelem v</w:t>
      </w:r>
      <w:r w:rsidR="00614DC2">
        <w:rPr>
          <w:rFonts w:ascii="Aptos" w:hAnsi="Aptos" w:cs="Tahoma"/>
          <w:b w:val="0"/>
          <w:i w:val="0"/>
          <w:sz w:val="22"/>
          <w:szCs w:val="22"/>
          <w:lang w:val="cs-CZ"/>
        </w:rPr>
        <w:t> </w:t>
      </w:r>
      <w:r w:rsidR="00E65078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 xml:space="preserve">rozsahu a souladu </w:t>
      </w:r>
      <w:r w:rsidR="00614DC2">
        <w:rPr>
          <w:rFonts w:ascii="Aptos" w:hAnsi="Aptos" w:cs="Tahoma"/>
          <w:b w:val="0"/>
          <w:i w:val="0"/>
          <w:sz w:val="22"/>
          <w:szCs w:val="22"/>
          <w:lang w:val="cs-CZ"/>
        </w:rPr>
        <w:t xml:space="preserve">s </w:t>
      </w:r>
      <w:r w:rsidR="00E65078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 xml:space="preserve">požadavky </w:t>
      </w:r>
      <w:r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AD.</w:t>
      </w:r>
    </w:p>
    <w:p w14:paraId="2FE26B79" w14:textId="77777777" w:rsidR="00E65078" w:rsidRPr="00260023" w:rsidRDefault="00270BD3" w:rsidP="00625635">
      <w:pPr>
        <w:pStyle w:val="Nadpis2"/>
        <w:keepNext w:val="0"/>
        <w:numPr>
          <w:ilvl w:val="0"/>
          <w:numId w:val="38"/>
        </w:numPr>
        <w:spacing w:after="120" w:line="276" w:lineRule="auto"/>
        <w:ind w:left="426" w:hanging="426"/>
        <w:jc w:val="both"/>
        <w:rPr>
          <w:rFonts w:ascii="Aptos" w:hAnsi="Aptos" w:cs="Tahoma"/>
          <w:b w:val="0"/>
          <w:i w:val="0"/>
          <w:sz w:val="22"/>
          <w:szCs w:val="22"/>
          <w:lang w:val="cs-CZ"/>
        </w:rPr>
      </w:pPr>
      <w:r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 xml:space="preserve">Vykonávat </w:t>
      </w:r>
      <w:r w:rsidR="00E65078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dohled nad odstraňováním zjištěných vad a nedodělků</w:t>
      </w:r>
      <w:r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.</w:t>
      </w:r>
    </w:p>
    <w:p w14:paraId="1C41D255" w14:textId="77777777" w:rsidR="00E65078" w:rsidRPr="00260023" w:rsidRDefault="00270BD3" w:rsidP="00625635">
      <w:pPr>
        <w:pStyle w:val="Nadpis2"/>
        <w:keepNext w:val="0"/>
        <w:numPr>
          <w:ilvl w:val="0"/>
          <w:numId w:val="38"/>
        </w:numPr>
        <w:spacing w:after="120" w:line="276" w:lineRule="auto"/>
        <w:ind w:left="426" w:hanging="426"/>
        <w:jc w:val="both"/>
        <w:rPr>
          <w:rFonts w:ascii="Aptos" w:hAnsi="Aptos" w:cs="Tahoma"/>
          <w:b w:val="0"/>
          <w:i w:val="0"/>
          <w:sz w:val="22"/>
          <w:szCs w:val="22"/>
          <w:lang w:val="cs-CZ"/>
        </w:rPr>
      </w:pPr>
      <w:r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Ú</w:t>
      </w:r>
      <w:r w:rsidR="00E65078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čast a dohled při individuálních, komplexních zkouškách zařízení a při zkušebním provozu</w:t>
      </w:r>
      <w:r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.</w:t>
      </w:r>
    </w:p>
    <w:p w14:paraId="242EC466" w14:textId="1B5B6E48" w:rsidR="00D23005" w:rsidRPr="00260023" w:rsidRDefault="00270BD3" w:rsidP="00625635">
      <w:pPr>
        <w:pStyle w:val="Nadpis2"/>
        <w:keepNext w:val="0"/>
        <w:numPr>
          <w:ilvl w:val="0"/>
          <w:numId w:val="38"/>
        </w:numPr>
        <w:spacing w:after="120" w:line="276" w:lineRule="auto"/>
        <w:ind w:left="426" w:hanging="426"/>
        <w:jc w:val="both"/>
        <w:rPr>
          <w:rFonts w:ascii="Aptos" w:hAnsi="Aptos" w:cs="Tahoma"/>
          <w:b w:val="0"/>
          <w:i w:val="0"/>
          <w:sz w:val="22"/>
          <w:szCs w:val="22"/>
          <w:lang w:val="cs-CZ"/>
        </w:rPr>
      </w:pPr>
      <w:r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Ú</w:t>
      </w:r>
      <w:r w:rsidR="00E65078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 xml:space="preserve">čast při převzetí </w:t>
      </w:r>
      <w:r w:rsidR="0046166C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 xml:space="preserve">Díla </w:t>
      </w:r>
      <w:r w:rsidR="00E65078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 xml:space="preserve">nebo </w:t>
      </w:r>
      <w:r w:rsidR="0046166C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 xml:space="preserve">jeho </w:t>
      </w:r>
      <w:r w:rsidR="00E65078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části</w:t>
      </w:r>
      <w:r w:rsidR="00502361" w:rsidRPr="00260023">
        <w:rPr>
          <w:rFonts w:ascii="Aptos" w:hAnsi="Aptos" w:cs="Tahoma"/>
          <w:b w:val="0"/>
          <w:i w:val="0"/>
          <w:sz w:val="22"/>
          <w:szCs w:val="22"/>
          <w:lang w:val="cs-CZ"/>
        </w:rPr>
        <w:t>.</w:t>
      </w:r>
    </w:p>
    <w:sectPr w:rsidR="00D23005" w:rsidRPr="00260023">
      <w:footerReference w:type="default" r:id="rId7"/>
      <w:pgSz w:w="11906" w:h="16838"/>
      <w:pgMar w:top="1440" w:right="1800" w:bottom="1440" w:left="180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7A373B" w14:textId="77777777" w:rsidR="00C14AF4" w:rsidRDefault="00C14AF4" w:rsidP="00A302E4">
      <w:r>
        <w:separator/>
      </w:r>
    </w:p>
  </w:endnote>
  <w:endnote w:type="continuationSeparator" w:id="0">
    <w:p w14:paraId="355BA4C4" w14:textId="77777777" w:rsidR="00C14AF4" w:rsidRDefault="00C14AF4" w:rsidP="00A302E4">
      <w:r>
        <w:continuationSeparator/>
      </w:r>
    </w:p>
  </w:endnote>
  <w:endnote w:type="continuationNotice" w:id="1">
    <w:p w14:paraId="255082C7" w14:textId="77777777" w:rsidR="00C14AF4" w:rsidRDefault="00C14AF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01741206"/>
      <w:docPartObj>
        <w:docPartGallery w:val="Page Numbers (Bottom of Page)"/>
        <w:docPartUnique/>
      </w:docPartObj>
    </w:sdtPr>
    <w:sdtEndPr>
      <w:rPr>
        <w:rFonts w:ascii="Aptos" w:hAnsi="Aptos"/>
        <w:sz w:val="22"/>
        <w:szCs w:val="18"/>
      </w:rPr>
    </w:sdtEndPr>
    <w:sdtContent>
      <w:p w14:paraId="0E285DAC" w14:textId="0E6487E7" w:rsidR="00625635" w:rsidRPr="00625635" w:rsidRDefault="00625635" w:rsidP="00625635">
        <w:pPr>
          <w:pStyle w:val="Zpat"/>
          <w:jc w:val="center"/>
          <w:rPr>
            <w:rFonts w:ascii="Aptos" w:hAnsi="Aptos"/>
            <w:sz w:val="22"/>
            <w:szCs w:val="18"/>
          </w:rPr>
        </w:pPr>
        <w:r w:rsidRPr="00625635">
          <w:rPr>
            <w:rFonts w:ascii="Aptos" w:hAnsi="Aptos"/>
            <w:sz w:val="22"/>
            <w:szCs w:val="18"/>
          </w:rPr>
          <w:fldChar w:fldCharType="begin"/>
        </w:r>
        <w:r w:rsidRPr="00625635">
          <w:rPr>
            <w:rFonts w:ascii="Aptos" w:hAnsi="Aptos"/>
            <w:sz w:val="22"/>
            <w:szCs w:val="18"/>
          </w:rPr>
          <w:instrText>PAGE   \* MERGEFORMAT</w:instrText>
        </w:r>
        <w:r w:rsidRPr="00625635">
          <w:rPr>
            <w:rFonts w:ascii="Aptos" w:hAnsi="Aptos"/>
            <w:sz w:val="22"/>
            <w:szCs w:val="18"/>
          </w:rPr>
          <w:fldChar w:fldCharType="separate"/>
        </w:r>
        <w:r w:rsidRPr="00625635">
          <w:rPr>
            <w:rFonts w:ascii="Aptos" w:hAnsi="Aptos"/>
            <w:sz w:val="22"/>
            <w:szCs w:val="18"/>
            <w:lang w:val="cs-CZ"/>
          </w:rPr>
          <w:t>2</w:t>
        </w:r>
        <w:r w:rsidRPr="00625635">
          <w:rPr>
            <w:rFonts w:ascii="Aptos" w:hAnsi="Aptos"/>
            <w:sz w:val="22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43E735" w14:textId="77777777" w:rsidR="00C14AF4" w:rsidRDefault="00C14AF4" w:rsidP="00A302E4">
      <w:r>
        <w:separator/>
      </w:r>
    </w:p>
  </w:footnote>
  <w:footnote w:type="continuationSeparator" w:id="0">
    <w:p w14:paraId="53E30E23" w14:textId="77777777" w:rsidR="00C14AF4" w:rsidRDefault="00C14AF4" w:rsidP="00A302E4">
      <w:r>
        <w:continuationSeparator/>
      </w:r>
    </w:p>
  </w:footnote>
  <w:footnote w:type="continuationNotice" w:id="1">
    <w:p w14:paraId="11EC233C" w14:textId="77777777" w:rsidR="00C14AF4" w:rsidRDefault="00C14AF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734522"/>
    <w:multiLevelType w:val="hybridMultilevel"/>
    <w:tmpl w:val="EB6E8274"/>
    <w:lvl w:ilvl="0" w:tplc="C854DECA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25E05618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 w:tplc="0405001B">
      <w:start w:val="1"/>
      <w:numFmt w:val="lowerRoman"/>
      <w:lvlText w:val="%3."/>
      <w:lvlJc w:val="right"/>
      <w:pPr>
        <w:ind w:left="2295" w:hanging="180"/>
      </w:pPr>
    </w:lvl>
    <w:lvl w:ilvl="3" w:tplc="0405000F">
      <w:start w:val="1"/>
      <w:numFmt w:val="decimal"/>
      <w:lvlText w:val="%4."/>
      <w:lvlJc w:val="left"/>
      <w:pPr>
        <w:ind w:left="3015" w:hanging="360"/>
      </w:pPr>
    </w:lvl>
    <w:lvl w:ilvl="4" w:tplc="04050019" w:tentative="1">
      <w:start w:val="1"/>
      <w:numFmt w:val="lowerLetter"/>
      <w:lvlText w:val="%5."/>
      <w:lvlJc w:val="left"/>
      <w:pPr>
        <w:ind w:left="3735" w:hanging="360"/>
      </w:pPr>
    </w:lvl>
    <w:lvl w:ilvl="5" w:tplc="0405001B" w:tentative="1">
      <w:start w:val="1"/>
      <w:numFmt w:val="lowerRoman"/>
      <w:lvlText w:val="%6."/>
      <w:lvlJc w:val="right"/>
      <w:pPr>
        <w:ind w:left="4455" w:hanging="180"/>
      </w:pPr>
    </w:lvl>
    <w:lvl w:ilvl="6" w:tplc="0405000F" w:tentative="1">
      <w:start w:val="1"/>
      <w:numFmt w:val="decimal"/>
      <w:lvlText w:val="%7."/>
      <w:lvlJc w:val="left"/>
      <w:pPr>
        <w:ind w:left="5175" w:hanging="360"/>
      </w:pPr>
    </w:lvl>
    <w:lvl w:ilvl="7" w:tplc="04050019" w:tentative="1">
      <w:start w:val="1"/>
      <w:numFmt w:val="lowerLetter"/>
      <w:lvlText w:val="%8."/>
      <w:lvlJc w:val="left"/>
      <w:pPr>
        <w:ind w:left="5895" w:hanging="360"/>
      </w:pPr>
    </w:lvl>
    <w:lvl w:ilvl="8" w:tplc="0405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1" w15:restartNumberingAfterBreak="0">
    <w:nsid w:val="08974B16"/>
    <w:multiLevelType w:val="hybridMultilevel"/>
    <w:tmpl w:val="AF4C7B30"/>
    <w:lvl w:ilvl="0" w:tplc="6EA8B0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9018E5"/>
    <w:multiLevelType w:val="hybridMultilevel"/>
    <w:tmpl w:val="EB6E8274"/>
    <w:lvl w:ilvl="0" w:tplc="C854DECA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25E05618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 w:tplc="0405001B">
      <w:start w:val="1"/>
      <w:numFmt w:val="lowerRoman"/>
      <w:lvlText w:val="%3."/>
      <w:lvlJc w:val="right"/>
      <w:pPr>
        <w:ind w:left="2295" w:hanging="180"/>
      </w:pPr>
    </w:lvl>
    <w:lvl w:ilvl="3" w:tplc="0405000F">
      <w:start w:val="1"/>
      <w:numFmt w:val="decimal"/>
      <w:lvlText w:val="%4."/>
      <w:lvlJc w:val="left"/>
      <w:pPr>
        <w:ind w:left="3015" w:hanging="360"/>
      </w:pPr>
    </w:lvl>
    <w:lvl w:ilvl="4" w:tplc="04050019" w:tentative="1">
      <w:start w:val="1"/>
      <w:numFmt w:val="lowerLetter"/>
      <w:lvlText w:val="%5."/>
      <w:lvlJc w:val="left"/>
      <w:pPr>
        <w:ind w:left="3735" w:hanging="360"/>
      </w:pPr>
    </w:lvl>
    <w:lvl w:ilvl="5" w:tplc="0405001B" w:tentative="1">
      <w:start w:val="1"/>
      <w:numFmt w:val="lowerRoman"/>
      <w:lvlText w:val="%6."/>
      <w:lvlJc w:val="right"/>
      <w:pPr>
        <w:ind w:left="4455" w:hanging="180"/>
      </w:pPr>
    </w:lvl>
    <w:lvl w:ilvl="6" w:tplc="0405000F" w:tentative="1">
      <w:start w:val="1"/>
      <w:numFmt w:val="decimal"/>
      <w:lvlText w:val="%7."/>
      <w:lvlJc w:val="left"/>
      <w:pPr>
        <w:ind w:left="5175" w:hanging="360"/>
      </w:pPr>
    </w:lvl>
    <w:lvl w:ilvl="7" w:tplc="04050019" w:tentative="1">
      <w:start w:val="1"/>
      <w:numFmt w:val="lowerLetter"/>
      <w:lvlText w:val="%8."/>
      <w:lvlJc w:val="left"/>
      <w:pPr>
        <w:ind w:left="5895" w:hanging="360"/>
      </w:pPr>
    </w:lvl>
    <w:lvl w:ilvl="8" w:tplc="0405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3" w15:restartNumberingAfterBreak="0">
    <w:nsid w:val="0BB72B61"/>
    <w:multiLevelType w:val="hybridMultilevel"/>
    <w:tmpl w:val="D6646D5C"/>
    <w:lvl w:ilvl="0" w:tplc="25E056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EB60DC0"/>
    <w:multiLevelType w:val="singleLevel"/>
    <w:tmpl w:val="040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03F620E"/>
    <w:multiLevelType w:val="singleLevel"/>
    <w:tmpl w:val="040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167134C8"/>
    <w:multiLevelType w:val="hybridMultilevel"/>
    <w:tmpl w:val="0BBA5F7C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1B04A1"/>
    <w:multiLevelType w:val="hybridMultilevel"/>
    <w:tmpl w:val="8E9C7B02"/>
    <w:lvl w:ilvl="0" w:tplc="6EA8B0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110D87"/>
    <w:multiLevelType w:val="hybridMultilevel"/>
    <w:tmpl w:val="25C67304"/>
    <w:lvl w:ilvl="0" w:tplc="0405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1E2D57F9"/>
    <w:multiLevelType w:val="multilevel"/>
    <w:tmpl w:val="C9568D74"/>
    <w:lvl w:ilvl="0">
      <w:start w:val="1"/>
      <w:numFmt w:val="decimal"/>
      <w:pStyle w:val="Nadpis1"/>
      <w:lvlText w:val="%1."/>
      <w:lvlJc w:val="left"/>
      <w:pPr>
        <w:ind w:left="855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990"/>
        </w:tabs>
        <w:ind w:left="990" w:hanging="495"/>
      </w:pPr>
      <w:rPr>
        <w:rFonts w:hint="default"/>
        <w:b/>
      </w:rPr>
    </w:lvl>
    <w:lvl w:ilvl="2">
      <w:start w:val="1"/>
      <w:numFmt w:val="decimal"/>
      <w:lvlText w:val="%1%2,%3"/>
      <w:lvlJc w:val="left"/>
      <w:pPr>
        <w:tabs>
          <w:tab w:val="num" w:pos="1215"/>
        </w:tabs>
        <w:ind w:left="1215" w:hanging="720"/>
      </w:pPr>
      <w:rPr>
        <w:rFonts w:ascii="Arial" w:hAnsi="Arial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215"/>
        </w:tabs>
        <w:ind w:left="1215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575"/>
        </w:tabs>
        <w:ind w:left="1575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575"/>
        </w:tabs>
        <w:ind w:left="1575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935"/>
        </w:tabs>
        <w:ind w:left="1935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935"/>
        </w:tabs>
        <w:ind w:left="1935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295"/>
        </w:tabs>
        <w:ind w:left="2295" w:hanging="1800"/>
      </w:pPr>
      <w:rPr>
        <w:rFonts w:cs="Times New Roman" w:hint="default"/>
        <w:b/>
      </w:rPr>
    </w:lvl>
  </w:abstractNum>
  <w:abstractNum w:abstractNumId="10" w15:restartNumberingAfterBreak="0">
    <w:nsid w:val="20285A29"/>
    <w:multiLevelType w:val="hybridMultilevel"/>
    <w:tmpl w:val="0E80BD9E"/>
    <w:lvl w:ilvl="0" w:tplc="6EA8B0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8D3955"/>
    <w:multiLevelType w:val="hybridMultilevel"/>
    <w:tmpl w:val="7EF614C4"/>
    <w:lvl w:ilvl="0" w:tplc="6EA8B0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0E6E35"/>
    <w:multiLevelType w:val="hybridMultilevel"/>
    <w:tmpl w:val="C186DD76"/>
    <w:lvl w:ilvl="0" w:tplc="794CD1E4">
      <w:start w:val="1"/>
      <w:numFmt w:val="decimal"/>
      <w:lvlText w:val="%1."/>
      <w:lvlJc w:val="left"/>
      <w:pPr>
        <w:ind w:left="855" w:hanging="360"/>
      </w:pPr>
      <w:rPr>
        <w:rFonts w:hint="default"/>
        <w:b w:val="0"/>
        <w:i w:val="0"/>
      </w:rPr>
    </w:lvl>
    <w:lvl w:ilvl="1" w:tplc="25E05618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 w:tplc="0405001B">
      <w:start w:val="1"/>
      <w:numFmt w:val="lowerRoman"/>
      <w:lvlText w:val="%3."/>
      <w:lvlJc w:val="right"/>
      <w:pPr>
        <w:ind w:left="2295" w:hanging="180"/>
      </w:pPr>
    </w:lvl>
    <w:lvl w:ilvl="3" w:tplc="0405000F">
      <w:start w:val="1"/>
      <w:numFmt w:val="decimal"/>
      <w:lvlText w:val="%4."/>
      <w:lvlJc w:val="left"/>
      <w:pPr>
        <w:ind w:left="3015" w:hanging="360"/>
      </w:pPr>
    </w:lvl>
    <w:lvl w:ilvl="4" w:tplc="04050019" w:tentative="1">
      <w:start w:val="1"/>
      <w:numFmt w:val="lowerLetter"/>
      <w:lvlText w:val="%5."/>
      <w:lvlJc w:val="left"/>
      <w:pPr>
        <w:ind w:left="3735" w:hanging="360"/>
      </w:pPr>
    </w:lvl>
    <w:lvl w:ilvl="5" w:tplc="0405001B" w:tentative="1">
      <w:start w:val="1"/>
      <w:numFmt w:val="lowerRoman"/>
      <w:lvlText w:val="%6."/>
      <w:lvlJc w:val="right"/>
      <w:pPr>
        <w:ind w:left="4455" w:hanging="180"/>
      </w:pPr>
    </w:lvl>
    <w:lvl w:ilvl="6" w:tplc="0405000F" w:tentative="1">
      <w:start w:val="1"/>
      <w:numFmt w:val="decimal"/>
      <w:lvlText w:val="%7."/>
      <w:lvlJc w:val="left"/>
      <w:pPr>
        <w:ind w:left="5175" w:hanging="360"/>
      </w:pPr>
    </w:lvl>
    <w:lvl w:ilvl="7" w:tplc="04050019" w:tentative="1">
      <w:start w:val="1"/>
      <w:numFmt w:val="lowerLetter"/>
      <w:lvlText w:val="%8."/>
      <w:lvlJc w:val="left"/>
      <w:pPr>
        <w:ind w:left="5895" w:hanging="360"/>
      </w:pPr>
    </w:lvl>
    <w:lvl w:ilvl="8" w:tplc="0405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13" w15:restartNumberingAfterBreak="0">
    <w:nsid w:val="271A4A43"/>
    <w:multiLevelType w:val="hybridMultilevel"/>
    <w:tmpl w:val="6E620D6C"/>
    <w:lvl w:ilvl="0" w:tplc="B1186BD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DB6E0E"/>
    <w:multiLevelType w:val="hybridMultilevel"/>
    <w:tmpl w:val="E32210B8"/>
    <w:lvl w:ilvl="0" w:tplc="0405000F">
      <w:start w:val="1"/>
      <w:numFmt w:val="decimal"/>
      <w:lvlText w:val="%1."/>
      <w:lvlJc w:val="left"/>
      <w:pPr>
        <w:ind w:left="1146" w:hanging="360"/>
      </w:pPr>
    </w:lvl>
    <w:lvl w:ilvl="1" w:tplc="04050019" w:tentative="1">
      <w:start w:val="1"/>
      <w:numFmt w:val="lowerLetter"/>
      <w:lvlText w:val="%2."/>
      <w:lvlJc w:val="left"/>
      <w:pPr>
        <w:ind w:left="1866" w:hanging="360"/>
      </w:pPr>
    </w:lvl>
    <w:lvl w:ilvl="2" w:tplc="0405001B" w:tentative="1">
      <w:start w:val="1"/>
      <w:numFmt w:val="lowerRoman"/>
      <w:lvlText w:val="%3."/>
      <w:lvlJc w:val="right"/>
      <w:pPr>
        <w:ind w:left="2586" w:hanging="180"/>
      </w:pPr>
    </w:lvl>
    <w:lvl w:ilvl="3" w:tplc="0405000F" w:tentative="1">
      <w:start w:val="1"/>
      <w:numFmt w:val="decimal"/>
      <w:lvlText w:val="%4."/>
      <w:lvlJc w:val="left"/>
      <w:pPr>
        <w:ind w:left="3306" w:hanging="360"/>
      </w:pPr>
    </w:lvl>
    <w:lvl w:ilvl="4" w:tplc="04050019" w:tentative="1">
      <w:start w:val="1"/>
      <w:numFmt w:val="lowerLetter"/>
      <w:lvlText w:val="%5."/>
      <w:lvlJc w:val="left"/>
      <w:pPr>
        <w:ind w:left="4026" w:hanging="360"/>
      </w:pPr>
    </w:lvl>
    <w:lvl w:ilvl="5" w:tplc="0405001B" w:tentative="1">
      <w:start w:val="1"/>
      <w:numFmt w:val="lowerRoman"/>
      <w:lvlText w:val="%6."/>
      <w:lvlJc w:val="right"/>
      <w:pPr>
        <w:ind w:left="4746" w:hanging="180"/>
      </w:pPr>
    </w:lvl>
    <w:lvl w:ilvl="6" w:tplc="0405000F" w:tentative="1">
      <w:start w:val="1"/>
      <w:numFmt w:val="decimal"/>
      <w:lvlText w:val="%7."/>
      <w:lvlJc w:val="left"/>
      <w:pPr>
        <w:ind w:left="5466" w:hanging="360"/>
      </w:pPr>
    </w:lvl>
    <w:lvl w:ilvl="7" w:tplc="04050019" w:tentative="1">
      <w:start w:val="1"/>
      <w:numFmt w:val="lowerLetter"/>
      <w:lvlText w:val="%8."/>
      <w:lvlJc w:val="left"/>
      <w:pPr>
        <w:ind w:left="6186" w:hanging="360"/>
      </w:pPr>
    </w:lvl>
    <w:lvl w:ilvl="8" w:tplc="040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5" w15:restartNumberingAfterBreak="0">
    <w:nsid w:val="2AD436E4"/>
    <w:multiLevelType w:val="hybridMultilevel"/>
    <w:tmpl w:val="0E96FF3E"/>
    <w:lvl w:ilvl="0" w:tplc="B1186BD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1F0598"/>
    <w:multiLevelType w:val="multilevel"/>
    <w:tmpl w:val="7D00D744"/>
    <w:lvl w:ilvl="0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>
      <w:start w:val="1"/>
      <w:numFmt w:val="decimal"/>
      <w:pStyle w:val="StylNadpis2Garamond11bnenTun"/>
      <w:lvlText w:val="%1%2"/>
      <w:lvlJc w:val="left"/>
      <w:pPr>
        <w:tabs>
          <w:tab w:val="num" w:pos="990"/>
        </w:tabs>
        <w:ind w:left="990" w:hanging="495"/>
      </w:pPr>
      <w:rPr>
        <w:rFonts w:cs="Times New Roman" w:hint="default"/>
        <w:b/>
      </w:rPr>
    </w:lvl>
    <w:lvl w:ilvl="2">
      <w:start w:val="1"/>
      <w:numFmt w:val="decimal"/>
      <w:lvlText w:val="%1%2,%3"/>
      <w:lvlJc w:val="left"/>
      <w:pPr>
        <w:tabs>
          <w:tab w:val="num" w:pos="1215"/>
        </w:tabs>
        <w:ind w:left="1215" w:hanging="720"/>
      </w:pPr>
      <w:rPr>
        <w:rFonts w:ascii="Arial" w:hAnsi="Arial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215"/>
        </w:tabs>
        <w:ind w:left="1215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575"/>
        </w:tabs>
        <w:ind w:left="1575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575"/>
        </w:tabs>
        <w:ind w:left="1575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935"/>
        </w:tabs>
        <w:ind w:left="1935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935"/>
        </w:tabs>
        <w:ind w:left="1935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295"/>
        </w:tabs>
        <w:ind w:left="2295" w:hanging="1800"/>
      </w:pPr>
      <w:rPr>
        <w:rFonts w:cs="Times New Roman" w:hint="default"/>
        <w:b/>
      </w:rPr>
    </w:lvl>
  </w:abstractNum>
  <w:abstractNum w:abstractNumId="17" w15:restartNumberingAfterBreak="0">
    <w:nsid w:val="2F5A3EFE"/>
    <w:multiLevelType w:val="hybridMultilevel"/>
    <w:tmpl w:val="AD38DB20"/>
    <w:lvl w:ilvl="0" w:tplc="92E83C6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0804955"/>
    <w:multiLevelType w:val="hybridMultilevel"/>
    <w:tmpl w:val="D6646D5C"/>
    <w:lvl w:ilvl="0" w:tplc="25E056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231440B"/>
    <w:multiLevelType w:val="multilevel"/>
    <w:tmpl w:val="8622449A"/>
    <w:styleLink w:val="Style1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362C6FCD"/>
    <w:multiLevelType w:val="multilevel"/>
    <w:tmpl w:val="6BAAF294"/>
    <w:name w:val="WW8Num82"/>
    <w:lvl w:ilvl="0">
      <w:start w:val="1"/>
      <w:numFmt w:val="decimal"/>
      <w:pStyle w:val="RLlneksmlouvy"/>
      <w:lvlText w:val="%1."/>
      <w:lvlJc w:val="left"/>
      <w:pPr>
        <w:tabs>
          <w:tab w:val="num" w:pos="823"/>
        </w:tabs>
        <w:ind w:left="823" w:hanging="397"/>
      </w:pPr>
      <w:rPr>
        <w:rFonts w:ascii="Garamond" w:hAnsi="Garamond" w:hint="default"/>
        <w:b/>
        <w:i w:val="0"/>
        <w:caps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RLTextlnkuslovan"/>
      <w:lvlText w:val="%1.%2"/>
      <w:lvlJc w:val="left"/>
      <w:pPr>
        <w:tabs>
          <w:tab w:val="num" w:pos="1559"/>
        </w:tabs>
        <w:ind w:left="1559" w:hanging="73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"/>
      <w:lvlJc w:val="left"/>
      <w:pPr>
        <w:tabs>
          <w:tab w:val="num" w:pos="2269"/>
        </w:tabs>
        <w:ind w:left="2269" w:hanging="709"/>
      </w:pPr>
      <w:rPr>
        <w:rFonts w:ascii="Garamond" w:hAnsi="Garamond" w:hint="default"/>
      </w:rPr>
    </w:lvl>
    <w:lvl w:ilvl="3">
      <w:start w:val="1"/>
      <w:numFmt w:val="decimal"/>
      <w:lvlText w:val="%1.%2.%3.%4"/>
      <w:lvlJc w:val="left"/>
      <w:pPr>
        <w:tabs>
          <w:tab w:val="num" w:pos="3232"/>
        </w:tabs>
        <w:ind w:left="3232" w:hanging="964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3629"/>
        </w:tabs>
        <w:ind w:left="3629" w:hanging="39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364F449F"/>
    <w:multiLevelType w:val="hybridMultilevel"/>
    <w:tmpl w:val="95A8B176"/>
    <w:lvl w:ilvl="0" w:tplc="F1200DD2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CA07DB3"/>
    <w:multiLevelType w:val="hybridMultilevel"/>
    <w:tmpl w:val="D6646D5C"/>
    <w:lvl w:ilvl="0" w:tplc="25E056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E673DA3"/>
    <w:multiLevelType w:val="hybridMultilevel"/>
    <w:tmpl w:val="EB6E8274"/>
    <w:lvl w:ilvl="0" w:tplc="C854DECA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25E05618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 w:tplc="0405001B">
      <w:start w:val="1"/>
      <w:numFmt w:val="lowerRoman"/>
      <w:lvlText w:val="%3."/>
      <w:lvlJc w:val="right"/>
      <w:pPr>
        <w:ind w:left="2295" w:hanging="180"/>
      </w:pPr>
    </w:lvl>
    <w:lvl w:ilvl="3" w:tplc="0405000F">
      <w:start w:val="1"/>
      <w:numFmt w:val="decimal"/>
      <w:lvlText w:val="%4."/>
      <w:lvlJc w:val="left"/>
      <w:pPr>
        <w:ind w:left="3015" w:hanging="360"/>
      </w:pPr>
    </w:lvl>
    <w:lvl w:ilvl="4" w:tplc="04050019" w:tentative="1">
      <w:start w:val="1"/>
      <w:numFmt w:val="lowerLetter"/>
      <w:lvlText w:val="%5."/>
      <w:lvlJc w:val="left"/>
      <w:pPr>
        <w:ind w:left="3735" w:hanging="360"/>
      </w:pPr>
    </w:lvl>
    <w:lvl w:ilvl="5" w:tplc="0405001B" w:tentative="1">
      <w:start w:val="1"/>
      <w:numFmt w:val="lowerRoman"/>
      <w:lvlText w:val="%6."/>
      <w:lvlJc w:val="right"/>
      <w:pPr>
        <w:ind w:left="4455" w:hanging="180"/>
      </w:pPr>
    </w:lvl>
    <w:lvl w:ilvl="6" w:tplc="0405000F" w:tentative="1">
      <w:start w:val="1"/>
      <w:numFmt w:val="decimal"/>
      <w:lvlText w:val="%7."/>
      <w:lvlJc w:val="left"/>
      <w:pPr>
        <w:ind w:left="5175" w:hanging="360"/>
      </w:pPr>
    </w:lvl>
    <w:lvl w:ilvl="7" w:tplc="04050019" w:tentative="1">
      <w:start w:val="1"/>
      <w:numFmt w:val="lowerLetter"/>
      <w:lvlText w:val="%8."/>
      <w:lvlJc w:val="left"/>
      <w:pPr>
        <w:ind w:left="5895" w:hanging="360"/>
      </w:pPr>
    </w:lvl>
    <w:lvl w:ilvl="8" w:tplc="0405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24" w15:restartNumberingAfterBreak="0">
    <w:nsid w:val="42CB2D87"/>
    <w:multiLevelType w:val="singleLevel"/>
    <w:tmpl w:val="CDA4B98A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25" w15:restartNumberingAfterBreak="0">
    <w:nsid w:val="444F401A"/>
    <w:multiLevelType w:val="hybridMultilevel"/>
    <w:tmpl w:val="6596A7BE"/>
    <w:lvl w:ilvl="0" w:tplc="A3BCE5BA">
      <w:start w:val="1"/>
      <w:numFmt w:val="decimal"/>
      <w:lvlText w:val="%1."/>
      <w:lvlJc w:val="left"/>
      <w:pPr>
        <w:ind w:left="855" w:hanging="360"/>
      </w:pPr>
      <w:rPr>
        <w:rFonts w:hint="default"/>
        <w:b w:val="0"/>
        <w:i w:val="0"/>
      </w:rPr>
    </w:lvl>
    <w:lvl w:ilvl="1" w:tplc="25E05618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 w:tplc="0405001B">
      <w:start w:val="1"/>
      <w:numFmt w:val="lowerRoman"/>
      <w:lvlText w:val="%3."/>
      <w:lvlJc w:val="right"/>
      <w:pPr>
        <w:ind w:left="2295" w:hanging="180"/>
      </w:pPr>
    </w:lvl>
    <w:lvl w:ilvl="3" w:tplc="0405000F">
      <w:start w:val="1"/>
      <w:numFmt w:val="decimal"/>
      <w:lvlText w:val="%4."/>
      <w:lvlJc w:val="left"/>
      <w:pPr>
        <w:ind w:left="3015" w:hanging="360"/>
      </w:pPr>
    </w:lvl>
    <w:lvl w:ilvl="4" w:tplc="04050019" w:tentative="1">
      <w:start w:val="1"/>
      <w:numFmt w:val="lowerLetter"/>
      <w:lvlText w:val="%5."/>
      <w:lvlJc w:val="left"/>
      <w:pPr>
        <w:ind w:left="3735" w:hanging="360"/>
      </w:pPr>
    </w:lvl>
    <w:lvl w:ilvl="5" w:tplc="0405001B" w:tentative="1">
      <w:start w:val="1"/>
      <w:numFmt w:val="lowerRoman"/>
      <w:lvlText w:val="%6."/>
      <w:lvlJc w:val="right"/>
      <w:pPr>
        <w:ind w:left="4455" w:hanging="180"/>
      </w:pPr>
    </w:lvl>
    <w:lvl w:ilvl="6" w:tplc="0405000F" w:tentative="1">
      <w:start w:val="1"/>
      <w:numFmt w:val="decimal"/>
      <w:lvlText w:val="%7."/>
      <w:lvlJc w:val="left"/>
      <w:pPr>
        <w:ind w:left="5175" w:hanging="360"/>
      </w:pPr>
    </w:lvl>
    <w:lvl w:ilvl="7" w:tplc="04050019" w:tentative="1">
      <w:start w:val="1"/>
      <w:numFmt w:val="lowerLetter"/>
      <w:lvlText w:val="%8."/>
      <w:lvlJc w:val="left"/>
      <w:pPr>
        <w:ind w:left="5895" w:hanging="360"/>
      </w:pPr>
    </w:lvl>
    <w:lvl w:ilvl="8" w:tplc="0405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26" w15:restartNumberingAfterBreak="0">
    <w:nsid w:val="44826C54"/>
    <w:multiLevelType w:val="hybridMultilevel"/>
    <w:tmpl w:val="D6646D5C"/>
    <w:lvl w:ilvl="0" w:tplc="25E056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5117215"/>
    <w:multiLevelType w:val="multilevel"/>
    <w:tmpl w:val="DF347192"/>
    <w:lvl w:ilvl="0">
      <w:start w:val="1"/>
      <w:numFmt w:val="decimal"/>
      <w:lvlText w:val="%1."/>
      <w:lvlJc w:val="left"/>
      <w:pPr>
        <w:tabs>
          <w:tab w:val="num" w:pos="964"/>
        </w:tabs>
        <w:ind w:left="964" w:hanging="567"/>
      </w:pPr>
      <w:rPr>
        <w:rFonts w:hint="default"/>
        <w:b/>
        <w:i w:val="0"/>
      </w:rPr>
    </w:lvl>
    <w:lvl w:ilvl="1">
      <w:start w:val="1"/>
      <w:numFmt w:val="lowerLetter"/>
      <w:lvlText w:val="%2)"/>
      <w:lvlJc w:val="left"/>
      <w:pPr>
        <w:tabs>
          <w:tab w:val="num" w:pos="964"/>
        </w:tabs>
        <w:ind w:left="964" w:hanging="397"/>
      </w:pPr>
      <w:rPr>
        <w:rFonts w:hint="default"/>
        <w:b w:val="0"/>
        <w:i w:val="0"/>
        <w:sz w:val="22"/>
      </w:rPr>
    </w:lvl>
    <w:lvl w:ilvl="2">
      <w:start w:val="2"/>
      <w:numFmt w:val="upperRoman"/>
      <w:lvlText w:val="%3."/>
      <w:lvlJc w:val="left"/>
      <w:pPr>
        <w:tabs>
          <w:tab w:val="num" w:pos="3267"/>
        </w:tabs>
        <w:ind w:left="3267" w:hanging="720"/>
      </w:pPr>
      <w:rPr>
        <w:rFonts w:hint="default"/>
      </w:rPr>
    </w:lvl>
    <w:lvl w:ilvl="3">
      <w:start w:val="3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hint="default"/>
        <w:b/>
        <w:i w:val="0"/>
      </w:rPr>
    </w:lvl>
    <w:lvl w:ilvl="4">
      <w:start w:val="8"/>
      <w:numFmt w:val="lowerLetter"/>
      <w:lvlText w:val="%5)"/>
      <w:lvlJc w:val="left"/>
      <w:pPr>
        <w:tabs>
          <w:tab w:val="num" w:pos="4167"/>
        </w:tabs>
        <w:ind w:left="4167" w:hanging="360"/>
      </w:pPr>
      <w:rPr>
        <w:rFonts w:hint="default"/>
        <w:b w:val="0"/>
        <w:i w:val="0"/>
        <w:sz w:val="22"/>
      </w:rPr>
    </w:lvl>
    <w:lvl w:ilvl="5">
      <w:start w:val="1"/>
      <w:numFmt w:val="bullet"/>
      <w:lvlText w:val=""/>
      <w:lvlJc w:val="left"/>
      <w:pPr>
        <w:tabs>
          <w:tab w:val="num" w:pos="5067"/>
        </w:tabs>
        <w:ind w:left="5067" w:hanging="360"/>
      </w:pPr>
      <w:rPr>
        <w:rFonts w:ascii="Symbol" w:hAnsi="Symbol" w:hint="default"/>
      </w:rPr>
    </w:lvl>
    <w:lvl w:ilvl="6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28" w15:restartNumberingAfterBreak="0">
    <w:nsid w:val="4B1F27AA"/>
    <w:multiLevelType w:val="hybridMultilevel"/>
    <w:tmpl w:val="D37027DE"/>
    <w:lvl w:ilvl="0" w:tplc="469C248E">
      <w:numFmt w:val="bullet"/>
      <w:lvlText w:val="-"/>
      <w:lvlJc w:val="left"/>
      <w:pPr>
        <w:ind w:left="1854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9" w15:restartNumberingAfterBreak="0">
    <w:nsid w:val="4DEB7FA9"/>
    <w:multiLevelType w:val="hybridMultilevel"/>
    <w:tmpl w:val="D6646D5C"/>
    <w:lvl w:ilvl="0" w:tplc="25E056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4E9560FF"/>
    <w:multiLevelType w:val="hybridMultilevel"/>
    <w:tmpl w:val="214CA50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1AA3CF8"/>
    <w:multiLevelType w:val="hybridMultilevel"/>
    <w:tmpl w:val="225A5490"/>
    <w:lvl w:ilvl="0" w:tplc="25E0561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308FEF8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8680679C">
      <w:start w:val="3"/>
      <w:numFmt w:val="bullet"/>
      <w:lvlText w:val=""/>
      <w:lvlJc w:val="left"/>
      <w:pPr>
        <w:ind w:left="2340" w:hanging="360"/>
      </w:pPr>
      <w:rPr>
        <w:rFonts w:ascii="Symbol" w:eastAsia="Times New Roman" w:hAnsi="Symbol" w:cs="Arial" w:hint="default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294348A"/>
    <w:multiLevelType w:val="singleLevel"/>
    <w:tmpl w:val="9258E2E8"/>
    <w:lvl w:ilvl="0">
      <w:start w:val="1"/>
      <w:numFmt w:val="lowerLetter"/>
      <w:lvlText w:val="%1)"/>
      <w:lvlJc w:val="left"/>
      <w:pPr>
        <w:tabs>
          <w:tab w:val="num" w:pos="1778"/>
        </w:tabs>
        <w:ind w:left="1778" w:hanging="360"/>
      </w:pPr>
      <w:rPr>
        <w:rFonts w:hint="default"/>
      </w:rPr>
    </w:lvl>
  </w:abstractNum>
  <w:abstractNum w:abstractNumId="33" w15:restartNumberingAfterBreak="0">
    <w:nsid w:val="52D62E3E"/>
    <w:multiLevelType w:val="hybridMultilevel"/>
    <w:tmpl w:val="7BF25DB2"/>
    <w:lvl w:ilvl="0" w:tplc="B1186BD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8A4554B"/>
    <w:multiLevelType w:val="hybridMultilevel"/>
    <w:tmpl w:val="E5881F9A"/>
    <w:lvl w:ilvl="0" w:tplc="9350FAA2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A0B1B1C"/>
    <w:multiLevelType w:val="hybridMultilevel"/>
    <w:tmpl w:val="726AA906"/>
    <w:lvl w:ilvl="0" w:tplc="A66AD362">
      <w:start w:val="1"/>
      <w:numFmt w:val="bullet"/>
      <w:lvlText w:val="-"/>
      <w:lvlJc w:val="left"/>
      <w:pPr>
        <w:ind w:left="1996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36" w15:restartNumberingAfterBreak="0">
    <w:nsid w:val="5C0D2C5B"/>
    <w:multiLevelType w:val="hybridMultilevel"/>
    <w:tmpl w:val="D4905722"/>
    <w:lvl w:ilvl="0" w:tplc="B1186BD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0E62B28"/>
    <w:multiLevelType w:val="hybridMultilevel"/>
    <w:tmpl w:val="AB7C4F28"/>
    <w:lvl w:ilvl="0" w:tplc="6EA8B02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7A56900"/>
    <w:multiLevelType w:val="multilevel"/>
    <w:tmpl w:val="CA62B666"/>
    <w:lvl w:ilvl="0">
      <w:start w:val="1"/>
      <w:numFmt w:val="decimal"/>
      <w:lvlText w:val="%1."/>
      <w:lvlJc w:val="left"/>
      <w:pPr>
        <w:tabs>
          <w:tab w:val="num" w:pos="964"/>
        </w:tabs>
        <w:ind w:left="964" w:hanging="567"/>
      </w:pPr>
      <w:rPr>
        <w:rFonts w:hint="default"/>
        <w:b/>
        <w:i w:val="0"/>
      </w:rPr>
    </w:lvl>
    <w:lvl w:ilvl="1">
      <w:start w:val="4"/>
      <w:numFmt w:val="lowerLetter"/>
      <w:lvlText w:val="%2)"/>
      <w:lvlJc w:val="left"/>
      <w:pPr>
        <w:tabs>
          <w:tab w:val="num" w:pos="964"/>
        </w:tabs>
        <w:ind w:left="964" w:hanging="397"/>
      </w:pPr>
      <w:rPr>
        <w:rFonts w:hint="default"/>
        <w:b w:val="0"/>
        <w:i w:val="0"/>
        <w:sz w:val="22"/>
      </w:rPr>
    </w:lvl>
    <w:lvl w:ilvl="2">
      <w:start w:val="2"/>
      <w:numFmt w:val="upperRoman"/>
      <w:lvlText w:val="%3."/>
      <w:lvlJc w:val="left"/>
      <w:pPr>
        <w:tabs>
          <w:tab w:val="num" w:pos="3267"/>
        </w:tabs>
        <w:ind w:left="3267" w:hanging="720"/>
      </w:pPr>
      <w:rPr>
        <w:rFonts w:hint="default"/>
      </w:rPr>
    </w:lvl>
    <w:lvl w:ilvl="3">
      <w:start w:val="3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hint="default"/>
        <w:b/>
        <w:i w:val="0"/>
      </w:rPr>
    </w:lvl>
    <w:lvl w:ilvl="4">
      <w:start w:val="2"/>
      <w:numFmt w:val="lowerLetter"/>
      <w:lvlText w:val="%5)"/>
      <w:lvlJc w:val="left"/>
      <w:pPr>
        <w:tabs>
          <w:tab w:val="num" w:pos="4167"/>
        </w:tabs>
        <w:ind w:left="4167" w:hanging="360"/>
      </w:pPr>
      <w:rPr>
        <w:rFonts w:hint="default"/>
        <w:b w:val="0"/>
        <w:i w:val="0"/>
        <w:sz w:val="22"/>
      </w:rPr>
    </w:lvl>
    <w:lvl w:ilvl="5">
      <w:start w:val="1"/>
      <w:numFmt w:val="bullet"/>
      <w:lvlText w:val=""/>
      <w:lvlJc w:val="left"/>
      <w:pPr>
        <w:tabs>
          <w:tab w:val="num" w:pos="5067"/>
        </w:tabs>
        <w:ind w:left="5067" w:hanging="360"/>
      </w:pPr>
      <w:rPr>
        <w:rFonts w:ascii="Symbol" w:hAnsi="Symbol" w:hint="default"/>
      </w:rPr>
    </w:lvl>
    <w:lvl w:ilvl="6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9" w15:restartNumberingAfterBreak="0">
    <w:nsid w:val="6828107F"/>
    <w:multiLevelType w:val="multilevel"/>
    <w:tmpl w:val="017C6F0C"/>
    <w:lvl w:ilvl="0">
      <w:start w:val="1"/>
      <w:numFmt w:val="decimal"/>
      <w:lvlText w:val="%1."/>
      <w:lvlJc w:val="left"/>
      <w:pPr>
        <w:tabs>
          <w:tab w:val="num" w:pos="964"/>
        </w:tabs>
        <w:ind w:left="964" w:hanging="567"/>
      </w:pPr>
      <w:rPr>
        <w:rFonts w:hint="default"/>
        <w:b/>
        <w:i w:val="0"/>
      </w:rPr>
    </w:lvl>
    <w:lvl w:ilvl="1">
      <w:start w:val="2"/>
      <w:numFmt w:val="lowerLetter"/>
      <w:lvlText w:val="%2)"/>
      <w:lvlJc w:val="left"/>
      <w:pPr>
        <w:tabs>
          <w:tab w:val="num" w:pos="964"/>
        </w:tabs>
        <w:ind w:left="964" w:hanging="397"/>
      </w:pPr>
      <w:rPr>
        <w:rFonts w:hint="default"/>
        <w:b w:val="0"/>
        <w:i w:val="0"/>
        <w:sz w:val="22"/>
      </w:rPr>
    </w:lvl>
    <w:lvl w:ilvl="2">
      <w:start w:val="2"/>
      <w:numFmt w:val="upperRoman"/>
      <w:lvlText w:val="%3."/>
      <w:lvlJc w:val="left"/>
      <w:pPr>
        <w:tabs>
          <w:tab w:val="num" w:pos="3267"/>
        </w:tabs>
        <w:ind w:left="3267" w:hanging="720"/>
      </w:pPr>
      <w:rPr>
        <w:rFonts w:hint="default"/>
      </w:rPr>
    </w:lvl>
    <w:lvl w:ilvl="3">
      <w:start w:val="3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hint="default"/>
        <w:b/>
        <w:i w:val="0"/>
      </w:rPr>
    </w:lvl>
    <w:lvl w:ilvl="4">
      <w:start w:val="2"/>
      <w:numFmt w:val="lowerLetter"/>
      <w:lvlText w:val="%5)"/>
      <w:lvlJc w:val="left"/>
      <w:pPr>
        <w:tabs>
          <w:tab w:val="num" w:pos="4167"/>
        </w:tabs>
        <w:ind w:left="4167" w:hanging="360"/>
      </w:pPr>
      <w:rPr>
        <w:rFonts w:hint="default"/>
        <w:b w:val="0"/>
        <w:i w:val="0"/>
        <w:sz w:val="22"/>
      </w:rPr>
    </w:lvl>
    <w:lvl w:ilvl="5">
      <w:start w:val="1"/>
      <w:numFmt w:val="bullet"/>
      <w:lvlText w:val=""/>
      <w:lvlJc w:val="left"/>
      <w:pPr>
        <w:tabs>
          <w:tab w:val="num" w:pos="5067"/>
        </w:tabs>
        <w:ind w:left="5067" w:hanging="360"/>
      </w:pPr>
      <w:rPr>
        <w:rFonts w:ascii="Symbol" w:hAnsi="Symbol" w:hint="default"/>
      </w:rPr>
    </w:lvl>
    <w:lvl w:ilvl="6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0" w15:restartNumberingAfterBreak="0">
    <w:nsid w:val="685D09AE"/>
    <w:multiLevelType w:val="hybridMultilevel"/>
    <w:tmpl w:val="0166E85A"/>
    <w:lvl w:ilvl="0" w:tplc="04050011">
      <w:start w:val="1"/>
      <w:numFmt w:val="decimal"/>
      <w:lvlText w:val="%1)"/>
      <w:lvlJc w:val="left"/>
      <w:pPr>
        <w:ind w:left="1353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D63389E"/>
    <w:multiLevelType w:val="hybridMultilevel"/>
    <w:tmpl w:val="3D9279E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FF14C0F"/>
    <w:multiLevelType w:val="hybridMultilevel"/>
    <w:tmpl w:val="2C3EA62E"/>
    <w:lvl w:ilvl="0" w:tplc="FFFFFFFF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3" w15:restartNumberingAfterBreak="0">
    <w:nsid w:val="73747AE7"/>
    <w:multiLevelType w:val="hybridMultilevel"/>
    <w:tmpl w:val="83D069EA"/>
    <w:lvl w:ilvl="0" w:tplc="ED6CDB7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2CDF5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36417E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FEC96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496F60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1CAA21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7D0071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77846B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54408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30848802">
    <w:abstractNumId w:val="0"/>
  </w:num>
  <w:num w:numId="2" w16cid:durableId="1654410368">
    <w:abstractNumId w:val="16"/>
  </w:num>
  <w:num w:numId="3" w16cid:durableId="1640498395">
    <w:abstractNumId w:val="0"/>
  </w:num>
  <w:num w:numId="4" w16cid:durableId="921527610">
    <w:abstractNumId w:val="19"/>
  </w:num>
  <w:num w:numId="5" w16cid:durableId="1757047192">
    <w:abstractNumId w:val="20"/>
  </w:num>
  <w:num w:numId="6" w16cid:durableId="1125612634">
    <w:abstractNumId w:val="40"/>
  </w:num>
  <w:num w:numId="7" w16cid:durableId="537813595">
    <w:abstractNumId w:val="43"/>
  </w:num>
  <w:num w:numId="8" w16cid:durableId="31541741">
    <w:abstractNumId w:val="15"/>
  </w:num>
  <w:num w:numId="9" w16cid:durableId="1086266215">
    <w:abstractNumId w:val="13"/>
  </w:num>
  <w:num w:numId="10" w16cid:durableId="1879926510">
    <w:abstractNumId w:val="36"/>
  </w:num>
  <w:num w:numId="11" w16cid:durableId="175968646">
    <w:abstractNumId w:val="33"/>
  </w:num>
  <w:num w:numId="12" w16cid:durableId="2106068382">
    <w:abstractNumId w:val="6"/>
  </w:num>
  <w:num w:numId="13" w16cid:durableId="330833159">
    <w:abstractNumId w:val="8"/>
  </w:num>
  <w:num w:numId="14" w16cid:durableId="1193960201">
    <w:abstractNumId w:val="32"/>
  </w:num>
  <w:num w:numId="15" w16cid:durableId="690690212">
    <w:abstractNumId w:val="5"/>
  </w:num>
  <w:num w:numId="16" w16cid:durableId="831602463">
    <w:abstractNumId w:val="35"/>
  </w:num>
  <w:num w:numId="17" w16cid:durableId="1853839618">
    <w:abstractNumId w:val="41"/>
  </w:num>
  <w:num w:numId="18" w16cid:durableId="2143688902">
    <w:abstractNumId w:val="28"/>
  </w:num>
  <w:num w:numId="19" w16cid:durableId="227955566">
    <w:abstractNumId w:val="24"/>
  </w:num>
  <w:num w:numId="20" w16cid:durableId="584462804">
    <w:abstractNumId w:val="37"/>
  </w:num>
  <w:num w:numId="21" w16cid:durableId="30811221">
    <w:abstractNumId w:val="34"/>
  </w:num>
  <w:num w:numId="22" w16cid:durableId="1195388560">
    <w:abstractNumId w:val="7"/>
  </w:num>
  <w:num w:numId="23" w16cid:durableId="854420563">
    <w:abstractNumId w:val="10"/>
  </w:num>
  <w:num w:numId="24" w16cid:durableId="392968489">
    <w:abstractNumId w:val="1"/>
  </w:num>
  <w:num w:numId="25" w16cid:durableId="1892573134">
    <w:abstractNumId w:val="11"/>
  </w:num>
  <w:num w:numId="26" w16cid:durableId="1127357504">
    <w:abstractNumId w:val="17"/>
  </w:num>
  <w:num w:numId="27" w16cid:durableId="1552036950">
    <w:abstractNumId w:val="9"/>
  </w:num>
  <w:num w:numId="28" w16cid:durableId="2074767336">
    <w:abstractNumId w:val="3"/>
  </w:num>
  <w:num w:numId="29" w16cid:durableId="970478517">
    <w:abstractNumId w:val="31"/>
  </w:num>
  <w:num w:numId="30" w16cid:durableId="908660959">
    <w:abstractNumId w:val="22"/>
  </w:num>
  <w:num w:numId="31" w16cid:durableId="565646253">
    <w:abstractNumId w:val="14"/>
  </w:num>
  <w:num w:numId="32" w16cid:durableId="685209292">
    <w:abstractNumId w:val="21"/>
  </w:num>
  <w:num w:numId="33" w16cid:durableId="1138297935">
    <w:abstractNumId w:val="42"/>
  </w:num>
  <w:num w:numId="34" w16cid:durableId="1373917362">
    <w:abstractNumId w:val="4"/>
  </w:num>
  <w:num w:numId="35" w16cid:durableId="861479500">
    <w:abstractNumId w:val="27"/>
  </w:num>
  <w:num w:numId="36" w16cid:durableId="1807701996">
    <w:abstractNumId w:val="39"/>
  </w:num>
  <w:num w:numId="37" w16cid:durableId="1170407935">
    <w:abstractNumId w:val="38"/>
  </w:num>
  <w:num w:numId="38" w16cid:durableId="538473278">
    <w:abstractNumId w:val="25"/>
  </w:num>
  <w:num w:numId="39" w16cid:durableId="1363093686">
    <w:abstractNumId w:val="12"/>
  </w:num>
  <w:num w:numId="40" w16cid:durableId="836504962">
    <w:abstractNumId w:val="9"/>
  </w:num>
  <w:num w:numId="41" w16cid:durableId="1370455362">
    <w:abstractNumId w:val="26"/>
  </w:num>
  <w:num w:numId="42" w16cid:durableId="221793584">
    <w:abstractNumId w:val="18"/>
  </w:num>
  <w:num w:numId="43" w16cid:durableId="1454398396">
    <w:abstractNumId w:val="29"/>
  </w:num>
  <w:num w:numId="44" w16cid:durableId="541481440">
    <w:abstractNumId w:val="9"/>
  </w:num>
  <w:num w:numId="45" w16cid:durableId="1519808604">
    <w:abstractNumId w:val="9"/>
  </w:num>
  <w:num w:numId="46" w16cid:durableId="1139035440">
    <w:abstractNumId w:val="9"/>
  </w:num>
  <w:num w:numId="47" w16cid:durableId="1399012362">
    <w:abstractNumId w:val="9"/>
  </w:num>
  <w:num w:numId="48" w16cid:durableId="282813972">
    <w:abstractNumId w:val="9"/>
  </w:num>
  <w:num w:numId="49" w16cid:durableId="1039017232">
    <w:abstractNumId w:val="9"/>
  </w:num>
  <w:num w:numId="50" w16cid:durableId="897204380">
    <w:abstractNumId w:val="30"/>
  </w:num>
  <w:num w:numId="51" w16cid:durableId="2001302418">
    <w:abstractNumId w:val="2"/>
  </w:num>
  <w:num w:numId="52" w16cid:durableId="1089158268">
    <w:abstractNumId w:val="23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078"/>
    <w:rsid w:val="000072D0"/>
    <w:rsid w:val="0001354D"/>
    <w:rsid w:val="00016D69"/>
    <w:rsid w:val="00020226"/>
    <w:rsid w:val="00024D1E"/>
    <w:rsid w:val="00026635"/>
    <w:rsid w:val="00034C93"/>
    <w:rsid w:val="00042B95"/>
    <w:rsid w:val="0004398B"/>
    <w:rsid w:val="000536D7"/>
    <w:rsid w:val="0005464A"/>
    <w:rsid w:val="00085CD0"/>
    <w:rsid w:val="000B2C95"/>
    <w:rsid w:val="000B590A"/>
    <w:rsid w:val="000C4CE5"/>
    <w:rsid w:val="000E0A4E"/>
    <w:rsid w:val="00101091"/>
    <w:rsid w:val="00103776"/>
    <w:rsid w:val="0010395A"/>
    <w:rsid w:val="00110345"/>
    <w:rsid w:val="00146648"/>
    <w:rsid w:val="00172C0D"/>
    <w:rsid w:val="00194FE3"/>
    <w:rsid w:val="00195D7E"/>
    <w:rsid w:val="001B372F"/>
    <w:rsid w:val="001B60BD"/>
    <w:rsid w:val="001B63F4"/>
    <w:rsid w:val="00200D35"/>
    <w:rsid w:val="002017E4"/>
    <w:rsid w:val="00204135"/>
    <w:rsid w:val="00214221"/>
    <w:rsid w:val="00214293"/>
    <w:rsid w:val="002233F4"/>
    <w:rsid w:val="0023603E"/>
    <w:rsid w:val="00260023"/>
    <w:rsid w:val="00270BD3"/>
    <w:rsid w:val="00274A55"/>
    <w:rsid w:val="002A4E5B"/>
    <w:rsid w:val="002D643D"/>
    <w:rsid w:val="002E1BEB"/>
    <w:rsid w:val="00305193"/>
    <w:rsid w:val="00310BA8"/>
    <w:rsid w:val="00320249"/>
    <w:rsid w:val="0032434A"/>
    <w:rsid w:val="003432D0"/>
    <w:rsid w:val="003446D0"/>
    <w:rsid w:val="003450C5"/>
    <w:rsid w:val="0035547C"/>
    <w:rsid w:val="00385899"/>
    <w:rsid w:val="0039412B"/>
    <w:rsid w:val="00394B36"/>
    <w:rsid w:val="003A6C5A"/>
    <w:rsid w:val="003C1E73"/>
    <w:rsid w:val="003D6613"/>
    <w:rsid w:val="003E09D3"/>
    <w:rsid w:val="003E3873"/>
    <w:rsid w:val="003E5DFB"/>
    <w:rsid w:val="003F3F09"/>
    <w:rsid w:val="003F6025"/>
    <w:rsid w:val="0040343D"/>
    <w:rsid w:val="004043FD"/>
    <w:rsid w:val="00413C2A"/>
    <w:rsid w:val="00421EE5"/>
    <w:rsid w:val="00427031"/>
    <w:rsid w:val="00434EC7"/>
    <w:rsid w:val="0046166C"/>
    <w:rsid w:val="00463B65"/>
    <w:rsid w:val="00497610"/>
    <w:rsid w:val="004B064B"/>
    <w:rsid w:val="004C6523"/>
    <w:rsid w:val="004C7FDA"/>
    <w:rsid w:val="004D66DE"/>
    <w:rsid w:val="004D76E3"/>
    <w:rsid w:val="004E4AA9"/>
    <w:rsid w:val="004E559C"/>
    <w:rsid w:val="00502361"/>
    <w:rsid w:val="005036C8"/>
    <w:rsid w:val="00503E9E"/>
    <w:rsid w:val="00514748"/>
    <w:rsid w:val="0053255E"/>
    <w:rsid w:val="005430CF"/>
    <w:rsid w:val="0054767F"/>
    <w:rsid w:val="00553A1A"/>
    <w:rsid w:val="005A1579"/>
    <w:rsid w:val="005A7F33"/>
    <w:rsid w:val="005B0EAC"/>
    <w:rsid w:val="005B4A02"/>
    <w:rsid w:val="005B7F63"/>
    <w:rsid w:val="005C6583"/>
    <w:rsid w:val="005D5570"/>
    <w:rsid w:val="00614DC2"/>
    <w:rsid w:val="00625635"/>
    <w:rsid w:val="00626B01"/>
    <w:rsid w:val="006342CD"/>
    <w:rsid w:val="0064260A"/>
    <w:rsid w:val="00642CB6"/>
    <w:rsid w:val="00662B69"/>
    <w:rsid w:val="00663979"/>
    <w:rsid w:val="00674BEE"/>
    <w:rsid w:val="00676405"/>
    <w:rsid w:val="0068192B"/>
    <w:rsid w:val="00685144"/>
    <w:rsid w:val="006B2923"/>
    <w:rsid w:val="006B75E0"/>
    <w:rsid w:val="006D46B1"/>
    <w:rsid w:val="006D5644"/>
    <w:rsid w:val="006F59EC"/>
    <w:rsid w:val="007120CD"/>
    <w:rsid w:val="00717EBB"/>
    <w:rsid w:val="0074058E"/>
    <w:rsid w:val="00745C00"/>
    <w:rsid w:val="00757E49"/>
    <w:rsid w:val="00777607"/>
    <w:rsid w:val="007A20AF"/>
    <w:rsid w:val="007A2D6C"/>
    <w:rsid w:val="007A3DCE"/>
    <w:rsid w:val="007A5C90"/>
    <w:rsid w:val="007A7C13"/>
    <w:rsid w:val="007C1B48"/>
    <w:rsid w:val="007C2C89"/>
    <w:rsid w:val="007C30D8"/>
    <w:rsid w:val="007C4AEF"/>
    <w:rsid w:val="007C6D3F"/>
    <w:rsid w:val="007C7C93"/>
    <w:rsid w:val="007D4AAC"/>
    <w:rsid w:val="007E245D"/>
    <w:rsid w:val="008065D2"/>
    <w:rsid w:val="00812749"/>
    <w:rsid w:val="00813B65"/>
    <w:rsid w:val="0082006C"/>
    <w:rsid w:val="008232C6"/>
    <w:rsid w:val="008439B6"/>
    <w:rsid w:val="00853A80"/>
    <w:rsid w:val="0086138C"/>
    <w:rsid w:val="00896796"/>
    <w:rsid w:val="008A61C1"/>
    <w:rsid w:val="008D0347"/>
    <w:rsid w:val="008D049B"/>
    <w:rsid w:val="008F1A8F"/>
    <w:rsid w:val="008F60A6"/>
    <w:rsid w:val="00923C3A"/>
    <w:rsid w:val="009A0A49"/>
    <w:rsid w:val="009A3B35"/>
    <w:rsid w:val="009B2CEF"/>
    <w:rsid w:val="009B4F1B"/>
    <w:rsid w:val="009C0DC4"/>
    <w:rsid w:val="009D2638"/>
    <w:rsid w:val="009E38BD"/>
    <w:rsid w:val="009F505A"/>
    <w:rsid w:val="00A0504B"/>
    <w:rsid w:val="00A074D5"/>
    <w:rsid w:val="00A302E4"/>
    <w:rsid w:val="00A414FA"/>
    <w:rsid w:val="00A66B7D"/>
    <w:rsid w:val="00A66EF0"/>
    <w:rsid w:val="00A7303D"/>
    <w:rsid w:val="00A87B74"/>
    <w:rsid w:val="00AA2C28"/>
    <w:rsid w:val="00AE2A42"/>
    <w:rsid w:val="00AF6584"/>
    <w:rsid w:val="00B013FF"/>
    <w:rsid w:val="00B07FCD"/>
    <w:rsid w:val="00B20273"/>
    <w:rsid w:val="00B2171E"/>
    <w:rsid w:val="00B3107D"/>
    <w:rsid w:val="00B40D06"/>
    <w:rsid w:val="00B62DAF"/>
    <w:rsid w:val="00B660D5"/>
    <w:rsid w:val="00B77393"/>
    <w:rsid w:val="00BB6AEE"/>
    <w:rsid w:val="00BB6E70"/>
    <w:rsid w:val="00BC32E0"/>
    <w:rsid w:val="00BC3603"/>
    <w:rsid w:val="00BD0E08"/>
    <w:rsid w:val="00BD6919"/>
    <w:rsid w:val="00BE206D"/>
    <w:rsid w:val="00BF0669"/>
    <w:rsid w:val="00C03B9F"/>
    <w:rsid w:val="00C12F87"/>
    <w:rsid w:val="00C14AF4"/>
    <w:rsid w:val="00C24E21"/>
    <w:rsid w:val="00C432A0"/>
    <w:rsid w:val="00C4696B"/>
    <w:rsid w:val="00C51A89"/>
    <w:rsid w:val="00C654E2"/>
    <w:rsid w:val="00C6730C"/>
    <w:rsid w:val="00C75385"/>
    <w:rsid w:val="00C8123E"/>
    <w:rsid w:val="00C93570"/>
    <w:rsid w:val="00C96418"/>
    <w:rsid w:val="00CA1282"/>
    <w:rsid w:val="00D00917"/>
    <w:rsid w:val="00D01F30"/>
    <w:rsid w:val="00D17D1D"/>
    <w:rsid w:val="00D23005"/>
    <w:rsid w:val="00D41C86"/>
    <w:rsid w:val="00D47945"/>
    <w:rsid w:val="00D6528D"/>
    <w:rsid w:val="00D71B52"/>
    <w:rsid w:val="00D7344A"/>
    <w:rsid w:val="00D8377A"/>
    <w:rsid w:val="00D87550"/>
    <w:rsid w:val="00D9013D"/>
    <w:rsid w:val="00D91AF6"/>
    <w:rsid w:val="00D9528B"/>
    <w:rsid w:val="00D9640A"/>
    <w:rsid w:val="00D97F61"/>
    <w:rsid w:val="00DD446D"/>
    <w:rsid w:val="00DD4F9B"/>
    <w:rsid w:val="00DD5D34"/>
    <w:rsid w:val="00DD65D1"/>
    <w:rsid w:val="00DE484A"/>
    <w:rsid w:val="00DF02DD"/>
    <w:rsid w:val="00DF27BB"/>
    <w:rsid w:val="00E04374"/>
    <w:rsid w:val="00E24B12"/>
    <w:rsid w:val="00E45B29"/>
    <w:rsid w:val="00E47A3A"/>
    <w:rsid w:val="00E55F40"/>
    <w:rsid w:val="00E63C78"/>
    <w:rsid w:val="00E65078"/>
    <w:rsid w:val="00E7032A"/>
    <w:rsid w:val="00E80CBF"/>
    <w:rsid w:val="00E86F22"/>
    <w:rsid w:val="00E93433"/>
    <w:rsid w:val="00EB2B0F"/>
    <w:rsid w:val="00EB60A8"/>
    <w:rsid w:val="00EC341D"/>
    <w:rsid w:val="00EE5839"/>
    <w:rsid w:val="00EF00B8"/>
    <w:rsid w:val="00F0775A"/>
    <w:rsid w:val="00F13CB3"/>
    <w:rsid w:val="00F21E01"/>
    <w:rsid w:val="00F41AC3"/>
    <w:rsid w:val="00F51EF8"/>
    <w:rsid w:val="00F947D3"/>
    <w:rsid w:val="00F96D6C"/>
    <w:rsid w:val="00FA3D7F"/>
    <w:rsid w:val="00FA61DB"/>
    <w:rsid w:val="00FF2BE9"/>
    <w:rsid w:val="00FF4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FA3D9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E65078"/>
    <w:rPr>
      <w:rFonts w:ascii="Garamond" w:eastAsia="Times New Roman" w:hAnsi="Garamond"/>
      <w:sz w:val="24"/>
      <w:lang w:val="en-GB" w:eastAsia="en-US"/>
    </w:rPr>
  </w:style>
  <w:style w:type="paragraph" w:styleId="Nadpis1">
    <w:name w:val="heading 1"/>
    <w:basedOn w:val="Normln"/>
    <w:next w:val="Normln"/>
    <w:link w:val="Nadpis1Char"/>
    <w:qFormat/>
    <w:rsid w:val="00E63C78"/>
    <w:pPr>
      <w:keepNext/>
      <w:numPr>
        <w:numId w:val="27"/>
      </w:numPr>
      <w:outlineLvl w:val="0"/>
    </w:pPr>
    <w:rPr>
      <w:b/>
      <w:kern w:val="28"/>
    </w:rPr>
  </w:style>
  <w:style w:type="paragraph" w:styleId="Nadpis2">
    <w:name w:val="heading 2"/>
    <w:basedOn w:val="Normln"/>
    <w:next w:val="Normln"/>
    <w:link w:val="Nadpis2Char"/>
    <w:qFormat/>
    <w:rsid w:val="00E63C78"/>
    <w:pPr>
      <w:keepNext/>
      <w:outlineLvl w:val="1"/>
    </w:pPr>
    <w:rPr>
      <w:rFonts w:ascii="Arial" w:eastAsia="Calibri" w:hAnsi="Arial"/>
      <w:b/>
      <w:i/>
      <w:sz w:val="20"/>
      <w:lang w:eastAsia="x-none"/>
    </w:rPr>
  </w:style>
  <w:style w:type="paragraph" w:styleId="Nadpis3">
    <w:name w:val="heading 3"/>
    <w:basedOn w:val="Normln"/>
    <w:next w:val="Normln"/>
    <w:link w:val="Nadpis3Char"/>
    <w:uiPriority w:val="9"/>
    <w:qFormat/>
    <w:rsid w:val="00E65078"/>
    <w:pPr>
      <w:keepNext/>
      <w:tabs>
        <w:tab w:val="num" w:pos="0"/>
      </w:tabs>
      <w:spacing w:before="240" w:after="60"/>
      <w:ind w:left="1418" w:hanging="709"/>
      <w:outlineLvl w:val="2"/>
    </w:pPr>
    <w:rPr>
      <w:rFonts w:ascii="Cambria" w:hAnsi="Cambria"/>
      <w:b/>
      <w:bCs/>
      <w:sz w:val="26"/>
      <w:szCs w:val="26"/>
      <w:lang w:eastAsia="x-none"/>
    </w:rPr>
  </w:style>
  <w:style w:type="paragraph" w:styleId="Nadpis4">
    <w:name w:val="heading 4"/>
    <w:basedOn w:val="Normln"/>
    <w:next w:val="Normln"/>
    <w:link w:val="Nadpis4Char"/>
    <w:uiPriority w:val="9"/>
    <w:qFormat/>
    <w:rsid w:val="00E65078"/>
    <w:pPr>
      <w:keepNext/>
      <w:tabs>
        <w:tab w:val="num" w:pos="0"/>
      </w:tabs>
      <w:spacing w:before="240" w:after="60"/>
      <w:ind w:left="2832" w:hanging="708"/>
      <w:outlineLvl w:val="3"/>
    </w:pPr>
    <w:rPr>
      <w:rFonts w:ascii="Calibri" w:hAnsi="Calibri"/>
      <w:b/>
      <w:bCs/>
      <w:sz w:val="28"/>
      <w:szCs w:val="28"/>
      <w:lang w:eastAsia="x-none"/>
    </w:rPr>
  </w:style>
  <w:style w:type="paragraph" w:styleId="Nadpis5">
    <w:name w:val="heading 5"/>
    <w:basedOn w:val="Normln"/>
    <w:next w:val="Normln"/>
    <w:link w:val="Nadpis5Char"/>
    <w:uiPriority w:val="9"/>
    <w:qFormat/>
    <w:rsid w:val="00E65078"/>
    <w:pPr>
      <w:tabs>
        <w:tab w:val="num" w:pos="0"/>
      </w:tabs>
      <w:spacing w:before="240" w:after="60"/>
      <w:ind w:left="3540" w:hanging="708"/>
      <w:outlineLvl w:val="4"/>
    </w:pPr>
    <w:rPr>
      <w:rFonts w:ascii="Calibri" w:hAnsi="Calibri"/>
      <w:b/>
      <w:bCs/>
      <w:i/>
      <w:iCs/>
      <w:sz w:val="26"/>
      <w:szCs w:val="26"/>
      <w:lang w:eastAsia="x-none"/>
    </w:rPr>
  </w:style>
  <w:style w:type="paragraph" w:styleId="Nadpis6">
    <w:name w:val="heading 6"/>
    <w:basedOn w:val="Normln"/>
    <w:next w:val="Normln"/>
    <w:link w:val="Nadpis6Char"/>
    <w:uiPriority w:val="9"/>
    <w:qFormat/>
    <w:rsid w:val="00E65078"/>
    <w:pPr>
      <w:tabs>
        <w:tab w:val="num" w:pos="0"/>
      </w:tabs>
      <w:spacing w:before="240" w:after="60"/>
      <w:ind w:left="4248" w:hanging="708"/>
      <w:outlineLvl w:val="5"/>
    </w:pPr>
    <w:rPr>
      <w:rFonts w:ascii="Calibri" w:hAnsi="Calibri"/>
      <w:b/>
      <w:bCs/>
      <w:sz w:val="22"/>
      <w:lang w:eastAsia="x-none"/>
    </w:rPr>
  </w:style>
  <w:style w:type="paragraph" w:styleId="Nadpis7">
    <w:name w:val="heading 7"/>
    <w:basedOn w:val="Normln"/>
    <w:next w:val="Normln"/>
    <w:link w:val="Nadpis7Char"/>
    <w:uiPriority w:val="9"/>
    <w:qFormat/>
    <w:rsid w:val="00E65078"/>
    <w:pPr>
      <w:tabs>
        <w:tab w:val="num" w:pos="0"/>
      </w:tabs>
      <w:spacing w:before="240" w:after="60"/>
      <w:ind w:left="4956" w:hanging="708"/>
      <w:outlineLvl w:val="6"/>
    </w:pPr>
    <w:rPr>
      <w:rFonts w:ascii="Calibri" w:hAnsi="Calibri"/>
      <w:szCs w:val="24"/>
      <w:lang w:eastAsia="x-none"/>
    </w:rPr>
  </w:style>
  <w:style w:type="paragraph" w:styleId="Nadpis8">
    <w:name w:val="heading 8"/>
    <w:basedOn w:val="Normln"/>
    <w:next w:val="Normln"/>
    <w:link w:val="Nadpis8Char"/>
    <w:uiPriority w:val="9"/>
    <w:qFormat/>
    <w:rsid w:val="00E65078"/>
    <w:pPr>
      <w:tabs>
        <w:tab w:val="num" w:pos="0"/>
      </w:tabs>
      <w:spacing w:before="240" w:after="60"/>
      <w:ind w:left="5664" w:hanging="708"/>
      <w:outlineLvl w:val="7"/>
    </w:pPr>
    <w:rPr>
      <w:rFonts w:ascii="Calibri" w:hAnsi="Calibri"/>
      <w:i/>
      <w:iCs/>
      <w:szCs w:val="24"/>
      <w:lang w:eastAsia="x-none"/>
    </w:rPr>
  </w:style>
  <w:style w:type="paragraph" w:styleId="Nadpis9">
    <w:name w:val="heading 9"/>
    <w:basedOn w:val="Normln"/>
    <w:next w:val="Normln"/>
    <w:link w:val="Nadpis9Char"/>
    <w:uiPriority w:val="9"/>
    <w:qFormat/>
    <w:rsid w:val="00E65078"/>
    <w:pPr>
      <w:tabs>
        <w:tab w:val="num" w:pos="0"/>
      </w:tabs>
      <w:spacing w:before="240" w:after="60"/>
      <w:ind w:left="6372" w:hanging="708"/>
      <w:outlineLvl w:val="8"/>
    </w:pPr>
    <w:rPr>
      <w:rFonts w:ascii="Cambria" w:hAnsi="Cambria"/>
      <w:sz w:val="22"/>
      <w:lang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2Char">
    <w:name w:val="Nadpis 2 Char"/>
    <w:link w:val="Nadpis2"/>
    <w:rsid w:val="00E63C78"/>
    <w:rPr>
      <w:rFonts w:ascii="Arial" w:hAnsi="Arial"/>
      <w:b/>
      <w:i/>
      <w:lang w:val="en-GB"/>
    </w:rPr>
  </w:style>
  <w:style w:type="character" w:customStyle="1" w:styleId="Nadpis1Char">
    <w:name w:val="Nadpis 1 Char"/>
    <w:link w:val="Nadpis1"/>
    <w:rsid w:val="00E63C78"/>
    <w:rPr>
      <w:rFonts w:ascii="Garamond" w:eastAsia="Times New Roman" w:hAnsi="Garamond"/>
      <w:b/>
      <w:kern w:val="28"/>
      <w:sz w:val="24"/>
      <w:lang w:val="en-GB" w:eastAsia="en-US"/>
    </w:rPr>
  </w:style>
  <w:style w:type="character" w:customStyle="1" w:styleId="Nadpis3Char">
    <w:name w:val="Nadpis 3 Char"/>
    <w:link w:val="Nadpis3"/>
    <w:uiPriority w:val="9"/>
    <w:rsid w:val="00E65078"/>
    <w:rPr>
      <w:rFonts w:ascii="Cambria" w:eastAsia="Times New Roman" w:hAnsi="Cambria" w:cs="Times New Roman"/>
      <w:b/>
      <w:bCs/>
      <w:sz w:val="26"/>
      <w:szCs w:val="26"/>
      <w:lang w:val="en-GB"/>
    </w:rPr>
  </w:style>
  <w:style w:type="character" w:customStyle="1" w:styleId="Nadpis4Char">
    <w:name w:val="Nadpis 4 Char"/>
    <w:link w:val="Nadpis4"/>
    <w:uiPriority w:val="9"/>
    <w:rsid w:val="00E65078"/>
    <w:rPr>
      <w:rFonts w:ascii="Calibri" w:eastAsia="Times New Roman" w:hAnsi="Calibri" w:cs="Times New Roman"/>
      <w:b/>
      <w:bCs/>
      <w:sz w:val="28"/>
      <w:szCs w:val="28"/>
      <w:lang w:val="en-GB"/>
    </w:rPr>
  </w:style>
  <w:style w:type="character" w:customStyle="1" w:styleId="Nadpis5Char">
    <w:name w:val="Nadpis 5 Char"/>
    <w:link w:val="Nadpis5"/>
    <w:uiPriority w:val="9"/>
    <w:rsid w:val="00E65078"/>
    <w:rPr>
      <w:rFonts w:ascii="Calibri" w:eastAsia="Times New Roman" w:hAnsi="Calibri" w:cs="Times New Roman"/>
      <w:b/>
      <w:bCs/>
      <w:i/>
      <w:iCs/>
      <w:sz w:val="26"/>
      <w:szCs w:val="26"/>
      <w:lang w:val="en-GB"/>
    </w:rPr>
  </w:style>
  <w:style w:type="character" w:customStyle="1" w:styleId="Nadpis6Char">
    <w:name w:val="Nadpis 6 Char"/>
    <w:link w:val="Nadpis6"/>
    <w:uiPriority w:val="9"/>
    <w:rsid w:val="00E65078"/>
    <w:rPr>
      <w:rFonts w:ascii="Calibri" w:eastAsia="Times New Roman" w:hAnsi="Calibri" w:cs="Times New Roman"/>
      <w:b/>
      <w:bCs/>
      <w:sz w:val="22"/>
      <w:lang w:val="en-GB"/>
    </w:rPr>
  </w:style>
  <w:style w:type="character" w:customStyle="1" w:styleId="Nadpis7Char">
    <w:name w:val="Nadpis 7 Char"/>
    <w:link w:val="Nadpis7"/>
    <w:uiPriority w:val="9"/>
    <w:rsid w:val="00E65078"/>
    <w:rPr>
      <w:rFonts w:ascii="Calibri" w:eastAsia="Times New Roman" w:hAnsi="Calibri" w:cs="Times New Roman"/>
      <w:sz w:val="24"/>
      <w:szCs w:val="24"/>
      <w:lang w:val="en-GB"/>
    </w:rPr>
  </w:style>
  <w:style w:type="character" w:customStyle="1" w:styleId="Nadpis8Char">
    <w:name w:val="Nadpis 8 Char"/>
    <w:link w:val="Nadpis8"/>
    <w:uiPriority w:val="9"/>
    <w:rsid w:val="00E65078"/>
    <w:rPr>
      <w:rFonts w:ascii="Calibri" w:eastAsia="Times New Roman" w:hAnsi="Calibri" w:cs="Times New Roman"/>
      <w:i/>
      <w:iCs/>
      <w:sz w:val="24"/>
      <w:szCs w:val="24"/>
      <w:lang w:val="en-GB"/>
    </w:rPr>
  </w:style>
  <w:style w:type="character" w:customStyle="1" w:styleId="Nadpis9Char">
    <w:name w:val="Nadpis 9 Char"/>
    <w:link w:val="Nadpis9"/>
    <w:uiPriority w:val="9"/>
    <w:rsid w:val="00E65078"/>
    <w:rPr>
      <w:rFonts w:ascii="Cambria" w:eastAsia="Times New Roman" w:hAnsi="Cambria" w:cs="Times New Roman"/>
      <w:sz w:val="22"/>
      <w:lang w:val="en-GB"/>
    </w:rPr>
  </w:style>
  <w:style w:type="paragraph" w:styleId="Zhlav">
    <w:name w:val="header"/>
    <w:basedOn w:val="Normln"/>
    <w:link w:val="ZhlavChar"/>
    <w:uiPriority w:val="99"/>
    <w:rsid w:val="00E65078"/>
    <w:pPr>
      <w:tabs>
        <w:tab w:val="center" w:pos="4153"/>
        <w:tab w:val="right" w:pos="8306"/>
      </w:tabs>
    </w:pPr>
    <w:rPr>
      <w:rFonts w:ascii="Times New Roman" w:hAnsi="Times New Roman"/>
      <w:lang w:eastAsia="x-none"/>
    </w:rPr>
  </w:style>
  <w:style w:type="character" w:customStyle="1" w:styleId="ZhlavChar">
    <w:name w:val="Záhlaví Char"/>
    <w:link w:val="Zhlav"/>
    <w:uiPriority w:val="99"/>
    <w:rsid w:val="00E65078"/>
    <w:rPr>
      <w:rFonts w:ascii="Times New Roman" w:eastAsia="Times New Roman" w:hAnsi="Times New Roman" w:cs="Times New Roman"/>
      <w:sz w:val="24"/>
      <w:szCs w:val="20"/>
      <w:lang w:val="en-GB"/>
    </w:rPr>
  </w:style>
  <w:style w:type="paragraph" w:styleId="Zpat">
    <w:name w:val="footer"/>
    <w:basedOn w:val="Normln"/>
    <w:link w:val="ZpatChar"/>
    <w:uiPriority w:val="99"/>
    <w:rsid w:val="00E65078"/>
    <w:pPr>
      <w:tabs>
        <w:tab w:val="center" w:pos="4153"/>
        <w:tab w:val="right" w:pos="8306"/>
      </w:tabs>
    </w:pPr>
    <w:rPr>
      <w:rFonts w:ascii="Times New Roman" w:hAnsi="Times New Roman"/>
      <w:lang w:eastAsia="x-none"/>
    </w:rPr>
  </w:style>
  <w:style w:type="character" w:customStyle="1" w:styleId="ZpatChar">
    <w:name w:val="Zápatí Char"/>
    <w:link w:val="Zpat"/>
    <w:uiPriority w:val="99"/>
    <w:rsid w:val="00E65078"/>
    <w:rPr>
      <w:rFonts w:ascii="Times New Roman" w:eastAsia="Times New Roman" w:hAnsi="Times New Roman" w:cs="Times New Roman"/>
      <w:sz w:val="24"/>
      <w:szCs w:val="20"/>
      <w:lang w:val="en-GB"/>
    </w:rPr>
  </w:style>
  <w:style w:type="character" w:styleId="slostrnky">
    <w:name w:val="page number"/>
    <w:basedOn w:val="Standardnpsmoodstavce"/>
    <w:semiHidden/>
    <w:rsid w:val="00E65078"/>
  </w:style>
  <w:style w:type="paragraph" w:customStyle="1" w:styleId="Head1">
    <w:name w:val="Head1"/>
    <w:basedOn w:val="Normln"/>
    <w:next w:val="Normln"/>
    <w:rsid w:val="00E65078"/>
    <w:pPr>
      <w:tabs>
        <w:tab w:val="left" w:pos="-720"/>
        <w:tab w:val="left" w:pos="2880"/>
        <w:tab w:val="right" w:pos="9498"/>
        <w:tab w:val="left" w:pos="10773"/>
      </w:tabs>
      <w:suppressAutoHyphens/>
    </w:pPr>
    <w:rPr>
      <w:b/>
      <w:lang w:val="en-US"/>
    </w:rPr>
  </w:style>
  <w:style w:type="paragraph" w:customStyle="1" w:styleId="Style2i">
    <w:name w:val="Style2i"/>
    <w:basedOn w:val="Normln"/>
    <w:next w:val="Style1i"/>
    <w:rsid w:val="00E65078"/>
    <w:pPr>
      <w:tabs>
        <w:tab w:val="left" w:pos="-720"/>
        <w:tab w:val="left" w:pos="5670"/>
        <w:tab w:val="left" w:pos="7938"/>
      </w:tabs>
      <w:suppressAutoHyphens/>
      <w:ind w:left="284" w:hanging="284"/>
    </w:pPr>
    <w:rPr>
      <w:i/>
      <w:lang w:val="en-US"/>
    </w:rPr>
  </w:style>
  <w:style w:type="paragraph" w:customStyle="1" w:styleId="Style1i">
    <w:name w:val="Style1i"/>
    <w:basedOn w:val="Normln"/>
    <w:next w:val="inter"/>
    <w:rsid w:val="00E65078"/>
    <w:pPr>
      <w:tabs>
        <w:tab w:val="left" w:pos="-720"/>
        <w:tab w:val="left" w:pos="5670"/>
        <w:tab w:val="left" w:pos="7938"/>
      </w:tabs>
      <w:suppressAutoHyphens/>
      <w:ind w:left="284" w:hanging="284"/>
    </w:pPr>
    <w:rPr>
      <w:lang w:val="en-US"/>
    </w:rPr>
  </w:style>
  <w:style w:type="paragraph" w:customStyle="1" w:styleId="inter">
    <w:name w:val="inter"/>
    <w:basedOn w:val="Style2i"/>
    <w:next w:val="Style2i"/>
    <w:rsid w:val="00E65078"/>
    <w:rPr>
      <w:i w:val="0"/>
      <w:sz w:val="16"/>
    </w:rPr>
  </w:style>
  <w:style w:type="numbering" w:customStyle="1" w:styleId="Style1">
    <w:name w:val="Style1"/>
    <w:uiPriority w:val="99"/>
    <w:rsid w:val="00E65078"/>
    <w:pPr>
      <w:numPr>
        <w:numId w:val="4"/>
      </w:numPr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E65078"/>
    <w:rPr>
      <w:rFonts w:ascii="Tahoma" w:hAnsi="Tahoma"/>
      <w:sz w:val="16"/>
      <w:szCs w:val="16"/>
      <w:lang w:eastAsia="x-none"/>
    </w:rPr>
  </w:style>
  <w:style w:type="character" w:customStyle="1" w:styleId="TextbublinyChar">
    <w:name w:val="Text bubliny Char"/>
    <w:link w:val="Textbubliny"/>
    <w:uiPriority w:val="99"/>
    <w:semiHidden/>
    <w:rsid w:val="00E65078"/>
    <w:rPr>
      <w:rFonts w:ascii="Tahoma" w:eastAsia="Times New Roman" w:hAnsi="Tahoma" w:cs="Times New Roman"/>
      <w:sz w:val="16"/>
      <w:szCs w:val="16"/>
      <w:lang w:val="en-GB"/>
    </w:rPr>
  </w:style>
  <w:style w:type="paragraph" w:customStyle="1" w:styleId="TOCHeading1">
    <w:name w:val="TOC Heading1"/>
    <w:basedOn w:val="Nadpis1"/>
    <w:next w:val="Normln"/>
    <w:uiPriority w:val="39"/>
    <w:qFormat/>
    <w:rsid w:val="00E65078"/>
    <w:pPr>
      <w:keepLines/>
      <w:tabs>
        <w:tab w:val="num" w:pos="0"/>
      </w:tabs>
      <w:spacing w:before="480" w:line="276" w:lineRule="auto"/>
      <w:ind w:left="708" w:hanging="708"/>
      <w:outlineLvl w:val="9"/>
    </w:pPr>
    <w:rPr>
      <w:rFonts w:ascii="Cambria" w:hAnsi="Cambria"/>
      <w:b w:val="0"/>
      <w:bCs/>
      <w:color w:val="365F91"/>
      <w:kern w:val="0"/>
      <w:sz w:val="28"/>
      <w:szCs w:val="28"/>
      <w:lang w:val="en-US"/>
    </w:rPr>
  </w:style>
  <w:style w:type="paragraph" w:styleId="Obsah1">
    <w:name w:val="toc 1"/>
    <w:basedOn w:val="Normln"/>
    <w:next w:val="Normln"/>
    <w:autoRedefine/>
    <w:uiPriority w:val="39"/>
    <w:unhideWhenUsed/>
    <w:rsid w:val="00E65078"/>
  </w:style>
  <w:style w:type="paragraph" w:styleId="Obsah2">
    <w:name w:val="toc 2"/>
    <w:basedOn w:val="Normln"/>
    <w:next w:val="Normln"/>
    <w:autoRedefine/>
    <w:uiPriority w:val="39"/>
    <w:unhideWhenUsed/>
    <w:rsid w:val="00E65078"/>
    <w:pPr>
      <w:ind w:left="240"/>
    </w:pPr>
  </w:style>
  <w:style w:type="character" w:styleId="Hypertextovodkaz">
    <w:name w:val="Hyperlink"/>
    <w:uiPriority w:val="99"/>
    <w:unhideWhenUsed/>
    <w:rsid w:val="00E65078"/>
    <w:rPr>
      <w:color w:val="0000FF"/>
      <w:u w:val="single"/>
    </w:rPr>
  </w:style>
  <w:style w:type="paragraph" w:customStyle="1" w:styleId="StylNadpis1Garamond11b">
    <w:name w:val="Styl Nadpis 1 + Garamond 11 b."/>
    <w:basedOn w:val="Nadpis1"/>
    <w:rsid w:val="00E65078"/>
    <w:pPr>
      <w:tabs>
        <w:tab w:val="num" w:pos="0"/>
        <w:tab w:val="left" w:pos="567"/>
      </w:tabs>
      <w:ind w:left="708" w:hanging="708"/>
    </w:pPr>
    <w:rPr>
      <w:b w:val="0"/>
      <w:bCs/>
      <w:kern w:val="0"/>
      <w:sz w:val="28"/>
    </w:rPr>
  </w:style>
  <w:style w:type="paragraph" w:customStyle="1" w:styleId="StylNadpis2Garamond11bnenTun">
    <w:name w:val="Styl Nadpis 2 + Garamond 11 b. není Tučné"/>
    <w:basedOn w:val="Nadpis2"/>
    <w:rsid w:val="00E65078"/>
    <w:pPr>
      <w:numPr>
        <w:ilvl w:val="1"/>
        <w:numId w:val="2"/>
      </w:numPr>
      <w:tabs>
        <w:tab w:val="clear" w:pos="990"/>
        <w:tab w:val="num" w:pos="426"/>
      </w:tabs>
      <w:ind w:left="1135" w:hanging="709"/>
    </w:pPr>
    <w:rPr>
      <w:rFonts w:ascii="Garamond" w:eastAsia="Times New Roman" w:hAnsi="Garamond"/>
      <w:i w:val="0"/>
      <w:iCs/>
      <w:sz w:val="24"/>
    </w:rPr>
  </w:style>
  <w:style w:type="paragraph" w:customStyle="1" w:styleId="RLTextlnkuslovan">
    <w:name w:val="RL Text článku číslovaný"/>
    <w:basedOn w:val="Normln"/>
    <w:link w:val="RLTextlnkuslovanChar"/>
    <w:rsid w:val="00E65078"/>
    <w:pPr>
      <w:numPr>
        <w:ilvl w:val="1"/>
        <w:numId w:val="5"/>
      </w:numPr>
      <w:spacing w:after="120" w:line="280" w:lineRule="exact"/>
      <w:jc w:val="both"/>
    </w:pPr>
    <w:rPr>
      <w:szCs w:val="24"/>
      <w:lang w:val="x-none" w:eastAsia="x-none"/>
    </w:rPr>
  </w:style>
  <w:style w:type="character" w:customStyle="1" w:styleId="RLTextlnkuslovanChar">
    <w:name w:val="RL Text článku číslovaný Char"/>
    <w:link w:val="RLTextlnkuslovan"/>
    <w:rsid w:val="00E65078"/>
    <w:rPr>
      <w:rFonts w:ascii="Garamond" w:eastAsia="Times New Roman" w:hAnsi="Garamond" w:cs="Times New Roman"/>
      <w:sz w:val="24"/>
      <w:szCs w:val="24"/>
      <w:lang w:val="x-none" w:eastAsia="x-none"/>
    </w:rPr>
  </w:style>
  <w:style w:type="paragraph" w:customStyle="1" w:styleId="RLlneksmlouvy">
    <w:name w:val="RL Článek smlouvy"/>
    <w:basedOn w:val="Normln"/>
    <w:next w:val="RLTextlnkuslovan"/>
    <w:rsid w:val="00E65078"/>
    <w:pPr>
      <w:keepNext/>
      <w:numPr>
        <w:numId w:val="5"/>
      </w:numPr>
      <w:suppressAutoHyphens/>
      <w:spacing w:before="360" w:after="120" w:line="280" w:lineRule="exact"/>
      <w:jc w:val="both"/>
      <w:outlineLvl w:val="0"/>
    </w:pPr>
    <w:rPr>
      <w:b/>
      <w:szCs w:val="24"/>
      <w:lang w:val="cs-CZ"/>
    </w:rPr>
  </w:style>
  <w:style w:type="paragraph" w:customStyle="1" w:styleId="StylNadpis114b">
    <w:name w:val="Styl Nadpis 1 + 14 b."/>
    <w:basedOn w:val="Nadpis1"/>
    <w:link w:val="StylNadpis114bChar"/>
    <w:rsid w:val="00E65078"/>
    <w:pPr>
      <w:tabs>
        <w:tab w:val="num" w:pos="0"/>
      </w:tabs>
      <w:ind w:left="708" w:hanging="708"/>
    </w:pPr>
    <w:rPr>
      <w:kern w:val="0"/>
      <w:sz w:val="28"/>
      <w:lang w:eastAsia="x-none"/>
    </w:rPr>
  </w:style>
  <w:style w:type="character" w:customStyle="1" w:styleId="StylNadpis114bChar">
    <w:name w:val="Styl Nadpis 1 + 14 b. Char"/>
    <w:link w:val="StylNadpis114b"/>
    <w:rsid w:val="00E65078"/>
    <w:rPr>
      <w:rFonts w:ascii="Garamond" w:eastAsia="Times New Roman" w:hAnsi="Garamond" w:cs="Times New Roman"/>
      <w:b/>
      <w:sz w:val="28"/>
      <w:szCs w:val="20"/>
      <w:lang w:val="en-GB"/>
    </w:rPr>
  </w:style>
  <w:style w:type="paragraph" w:styleId="Obsah3">
    <w:name w:val="toc 3"/>
    <w:basedOn w:val="Normln"/>
    <w:next w:val="Normln"/>
    <w:autoRedefine/>
    <w:semiHidden/>
    <w:rsid w:val="00E65078"/>
    <w:pPr>
      <w:ind w:left="480"/>
    </w:pPr>
    <w:rPr>
      <w:rFonts w:ascii="Times New Roman" w:hAnsi="Times New Roman"/>
      <w:szCs w:val="24"/>
      <w:lang w:val="cs-CZ" w:eastAsia="cs-CZ"/>
    </w:rPr>
  </w:style>
  <w:style w:type="paragraph" w:styleId="Obsah4">
    <w:name w:val="toc 4"/>
    <w:basedOn w:val="Normln"/>
    <w:next w:val="Normln"/>
    <w:autoRedefine/>
    <w:semiHidden/>
    <w:rsid w:val="00E65078"/>
    <w:pPr>
      <w:ind w:left="720"/>
    </w:pPr>
    <w:rPr>
      <w:rFonts w:ascii="Times New Roman" w:hAnsi="Times New Roman"/>
      <w:szCs w:val="24"/>
      <w:lang w:val="cs-CZ" w:eastAsia="cs-CZ"/>
    </w:rPr>
  </w:style>
  <w:style w:type="paragraph" w:styleId="Obsah5">
    <w:name w:val="toc 5"/>
    <w:basedOn w:val="Normln"/>
    <w:next w:val="Normln"/>
    <w:autoRedefine/>
    <w:semiHidden/>
    <w:rsid w:val="00E65078"/>
    <w:pPr>
      <w:ind w:left="960"/>
    </w:pPr>
    <w:rPr>
      <w:rFonts w:ascii="Times New Roman" w:hAnsi="Times New Roman"/>
      <w:szCs w:val="24"/>
      <w:lang w:val="cs-CZ" w:eastAsia="cs-CZ"/>
    </w:rPr>
  </w:style>
  <w:style w:type="paragraph" w:styleId="Obsah6">
    <w:name w:val="toc 6"/>
    <w:basedOn w:val="Normln"/>
    <w:next w:val="Normln"/>
    <w:autoRedefine/>
    <w:semiHidden/>
    <w:rsid w:val="00E65078"/>
    <w:pPr>
      <w:ind w:left="1200"/>
    </w:pPr>
    <w:rPr>
      <w:rFonts w:ascii="Times New Roman" w:hAnsi="Times New Roman"/>
      <w:szCs w:val="24"/>
      <w:lang w:val="cs-CZ" w:eastAsia="cs-CZ"/>
    </w:rPr>
  </w:style>
  <w:style w:type="paragraph" w:styleId="Obsah7">
    <w:name w:val="toc 7"/>
    <w:basedOn w:val="Normln"/>
    <w:next w:val="Normln"/>
    <w:autoRedefine/>
    <w:semiHidden/>
    <w:rsid w:val="00E65078"/>
    <w:pPr>
      <w:ind w:left="1440"/>
    </w:pPr>
    <w:rPr>
      <w:rFonts w:ascii="Times New Roman" w:hAnsi="Times New Roman"/>
      <w:szCs w:val="24"/>
      <w:lang w:val="cs-CZ" w:eastAsia="cs-CZ"/>
    </w:rPr>
  </w:style>
  <w:style w:type="paragraph" w:styleId="Obsah8">
    <w:name w:val="toc 8"/>
    <w:basedOn w:val="Normln"/>
    <w:next w:val="Normln"/>
    <w:autoRedefine/>
    <w:semiHidden/>
    <w:rsid w:val="00E65078"/>
    <w:pPr>
      <w:ind w:left="1680"/>
    </w:pPr>
    <w:rPr>
      <w:rFonts w:ascii="Times New Roman" w:hAnsi="Times New Roman"/>
      <w:szCs w:val="24"/>
      <w:lang w:val="cs-CZ" w:eastAsia="cs-CZ"/>
    </w:rPr>
  </w:style>
  <w:style w:type="paragraph" w:styleId="Obsah9">
    <w:name w:val="toc 9"/>
    <w:basedOn w:val="Normln"/>
    <w:next w:val="Normln"/>
    <w:autoRedefine/>
    <w:semiHidden/>
    <w:rsid w:val="00E65078"/>
    <w:pPr>
      <w:ind w:left="1920"/>
    </w:pPr>
    <w:rPr>
      <w:rFonts w:ascii="Times New Roman" w:hAnsi="Times New Roman"/>
      <w:szCs w:val="24"/>
      <w:lang w:val="cs-CZ" w:eastAsia="cs-CZ"/>
    </w:rPr>
  </w:style>
  <w:style w:type="paragraph" w:styleId="Zkladntext">
    <w:name w:val="Body Text"/>
    <w:basedOn w:val="Normln"/>
    <w:link w:val="ZkladntextChar"/>
    <w:rsid w:val="00E65078"/>
    <w:rPr>
      <w:rFonts w:ascii="Times New Roman" w:hAnsi="Times New Roman"/>
      <w:snapToGrid w:val="0"/>
      <w:color w:val="000000"/>
      <w:lang w:val="x-none" w:eastAsia="x-none"/>
    </w:rPr>
  </w:style>
  <w:style w:type="character" w:customStyle="1" w:styleId="ZkladntextChar">
    <w:name w:val="Základní text Char"/>
    <w:link w:val="Zkladntext"/>
    <w:rsid w:val="00E65078"/>
    <w:rPr>
      <w:rFonts w:ascii="Times New Roman" w:eastAsia="Times New Roman" w:hAnsi="Times New Roman" w:cs="Times New Roman"/>
      <w:snapToGrid w:val="0"/>
      <w:color w:val="000000"/>
      <w:sz w:val="24"/>
      <w:szCs w:val="20"/>
      <w:lang w:val="x-none" w:eastAsia="x-none"/>
    </w:rPr>
  </w:style>
  <w:style w:type="paragraph" w:customStyle="1" w:styleId="Hlava">
    <w:name w:val="Hlava"/>
    <w:rsid w:val="00E65078"/>
    <w:rPr>
      <w:rFonts w:ascii="Times New Roman" w:eastAsia="Times New Roman" w:hAnsi="Times New Roman"/>
      <w:snapToGrid w:val="0"/>
      <w:color w:val="000000"/>
      <w:sz w:val="28"/>
    </w:rPr>
  </w:style>
  <w:style w:type="paragraph" w:customStyle="1" w:styleId="Bod">
    <w:name w:val="Bod"/>
    <w:rsid w:val="00E65078"/>
    <w:pPr>
      <w:spacing w:before="283"/>
    </w:pPr>
    <w:rPr>
      <w:rFonts w:ascii="Times New Roman" w:eastAsia="Times New Roman" w:hAnsi="Times New Roman"/>
      <w:b/>
      <w:snapToGrid w:val="0"/>
      <w:color w:val="000000"/>
      <w:sz w:val="24"/>
    </w:rPr>
  </w:style>
  <w:style w:type="paragraph" w:customStyle="1" w:styleId="Psmeno">
    <w:name w:val="Písmeno"/>
    <w:rsid w:val="00E65078"/>
    <w:pPr>
      <w:widowControl w:val="0"/>
      <w:ind w:firstLine="850"/>
      <w:jc w:val="both"/>
    </w:pPr>
    <w:rPr>
      <w:rFonts w:ascii="Times New Roman" w:eastAsia="Times New Roman" w:hAnsi="Times New Roman"/>
      <w:snapToGrid w:val="0"/>
      <w:color w:val="000000"/>
      <w:sz w:val="24"/>
    </w:rPr>
  </w:style>
  <w:style w:type="paragraph" w:customStyle="1" w:styleId="Odstavec">
    <w:name w:val="Odstavec"/>
    <w:rsid w:val="00E65078"/>
    <w:pPr>
      <w:widowControl w:val="0"/>
      <w:ind w:firstLine="567"/>
      <w:jc w:val="both"/>
    </w:pPr>
    <w:rPr>
      <w:rFonts w:ascii="Times New Roman" w:eastAsia="Times New Roman" w:hAnsi="Times New Roman"/>
      <w:snapToGrid w:val="0"/>
      <w:color w:val="000000"/>
      <w:sz w:val="24"/>
    </w:rPr>
  </w:style>
  <w:style w:type="paragraph" w:styleId="Odstavecseseznamem">
    <w:name w:val="List Paragraph"/>
    <w:basedOn w:val="Normln"/>
    <w:uiPriority w:val="34"/>
    <w:qFormat/>
    <w:rsid w:val="00E65078"/>
    <w:pPr>
      <w:ind w:left="708"/>
    </w:pPr>
  </w:style>
  <w:style w:type="paragraph" w:styleId="Nzev">
    <w:name w:val="Title"/>
    <w:basedOn w:val="Normln"/>
    <w:link w:val="NzevChar"/>
    <w:qFormat/>
    <w:rsid w:val="00E65078"/>
    <w:pPr>
      <w:jc w:val="center"/>
    </w:pPr>
    <w:rPr>
      <w:rFonts w:ascii="Times New Roman" w:hAnsi="Times New Roman"/>
      <w:sz w:val="32"/>
      <w:lang w:val="x-none" w:eastAsia="x-none"/>
    </w:rPr>
  </w:style>
  <w:style w:type="character" w:customStyle="1" w:styleId="NzevChar">
    <w:name w:val="Název Char"/>
    <w:link w:val="Nzev"/>
    <w:rsid w:val="00E65078"/>
    <w:rPr>
      <w:rFonts w:ascii="Times New Roman" w:eastAsia="Times New Roman" w:hAnsi="Times New Roman" w:cs="Times New Roman"/>
      <w:sz w:val="32"/>
      <w:szCs w:val="20"/>
      <w:lang w:val="x-none" w:eastAsia="x-none"/>
    </w:rPr>
  </w:style>
  <w:style w:type="character" w:styleId="Odkaznakoment">
    <w:name w:val="annotation reference"/>
    <w:uiPriority w:val="99"/>
    <w:semiHidden/>
    <w:unhideWhenUsed/>
    <w:rsid w:val="00E65078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E65078"/>
    <w:rPr>
      <w:sz w:val="20"/>
      <w:lang w:eastAsia="x-none"/>
    </w:rPr>
  </w:style>
  <w:style w:type="character" w:customStyle="1" w:styleId="TextkomenteChar">
    <w:name w:val="Text komentáře Char"/>
    <w:link w:val="Textkomente"/>
    <w:uiPriority w:val="99"/>
    <w:rsid w:val="00E65078"/>
    <w:rPr>
      <w:rFonts w:ascii="Garamond" w:eastAsia="Times New Roman" w:hAnsi="Garamond" w:cs="Times New Roman"/>
      <w:szCs w:val="20"/>
      <w:lang w:val="en-GB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E65078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E65078"/>
    <w:rPr>
      <w:rFonts w:ascii="Garamond" w:eastAsia="Times New Roman" w:hAnsi="Garamond" w:cs="Times New Roman"/>
      <w:b/>
      <w:bCs/>
      <w:szCs w:val="20"/>
      <w:lang w:val="en-GB"/>
    </w:rPr>
  </w:style>
  <w:style w:type="paragraph" w:styleId="Revize">
    <w:name w:val="Revision"/>
    <w:hidden/>
    <w:uiPriority w:val="99"/>
    <w:semiHidden/>
    <w:rsid w:val="00812749"/>
    <w:rPr>
      <w:rFonts w:ascii="Garamond" w:eastAsia="Times New Roman" w:hAnsi="Garamond"/>
      <w:sz w:val="24"/>
      <w:lang w:val="en-GB" w:eastAsia="en-US"/>
    </w:rPr>
  </w:style>
  <w:style w:type="paragraph" w:customStyle="1" w:styleId="Default">
    <w:name w:val="Default"/>
    <w:rsid w:val="00717EBB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988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2433</Words>
  <Characters>14357</Characters>
  <Application>Microsoft Office Word</Application>
  <DocSecurity>0</DocSecurity>
  <Lines>119</Lines>
  <Paragraphs>33</Paragraphs>
  <ScaleCrop>false</ScaleCrop>
  <Company/>
  <LinksUpToDate>false</LinksUpToDate>
  <CharactersWithSpaces>16757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2026-03-02T15:44:00Z</dcterms:created>
  <dcterms:modified xsi:type="dcterms:W3CDTF">2026-03-10T08:55:00Z</dcterms:modified>
</cp:coreProperties>
</file>